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0A0" w:rsidRPr="00507DF9" w:rsidRDefault="002110A0" w:rsidP="00E820A0">
      <w:pPr>
        <w:jc w:val="center"/>
        <w:rPr>
          <w:rFonts w:ascii="宋体" w:cs="华文中宋"/>
          <w:b/>
          <w:color w:val="000000"/>
          <w:kern w:val="0"/>
          <w:sz w:val="30"/>
          <w:szCs w:val="30"/>
        </w:rPr>
      </w:pPr>
      <w:r w:rsidRPr="00507DF9">
        <w:rPr>
          <w:rFonts w:ascii="宋体" w:hAnsi="宋体"/>
          <w:b/>
          <w:color w:val="000000"/>
          <w:kern w:val="0"/>
          <w:sz w:val="30"/>
          <w:szCs w:val="30"/>
        </w:rPr>
        <w:t>2014</w:t>
      </w:r>
      <w:r w:rsidRPr="00507DF9">
        <w:rPr>
          <w:rFonts w:ascii="宋体" w:hAnsi="宋体" w:cs="华文中宋" w:hint="eastAsia"/>
          <w:b/>
          <w:color w:val="000000"/>
          <w:kern w:val="0"/>
          <w:sz w:val="30"/>
          <w:szCs w:val="30"/>
        </w:rPr>
        <w:t>年</w:t>
      </w:r>
      <w:r w:rsidRPr="00507DF9">
        <w:rPr>
          <w:rFonts w:ascii="宋体" w:hAnsi="宋体" w:cs="华文中宋"/>
          <w:b/>
          <w:color w:val="000000"/>
          <w:kern w:val="0"/>
          <w:sz w:val="30"/>
          <w:szCs w:val="30"/>
        </w:rPr>
        <w:t>TI</w:t>
      </w:r>
      <w:r w:rsidRPr="00507DF9">
        <w:rPr>
          <w:rFonts w:ascii="宋体" w:hAnsi="宋体" w:cs="华文中宋" w:hint="eastAsia"/>
          <w:b/>
          <w:color w:val="000000"/>
          <w:kern w:val="0"/>
          <w:sz w:val="30"/>
          <w:szCs w:val="30"/>
        </w:rPr>
        <w:t>杯福建省大学生电子设计竞赛试题</w:t>
      </w:r>
    </w:p>
    <w:p w:rsidR="002110A0" w:rsidRPr="00507DF9" w:rsidRDefault="002110A0" w:rsidP="00E820A0">
      <w:pPr>
        <w:autoSpaceDE w:val="0"/>
        <w:autoSpaceDN w:val="0"/>
        <w:adjustRightInd w:val="0"/>
        <w:jc w:val="left"/>
        <w:rPr>
          <w:rFonts w:ascii="STLiti" w:hAnsi="STLiti" w:cs="STLiti"/>
          <w:color w:val="000000"/>
          <w:kern w:val="0"/>
          <w:sz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720"/>
      </w:tblGrid>
      <w:tr w:rsidR="002110A0" w:rsidRPr="00507DF9" w:rsidTr="00DA6B5A">
        <w:tblPrEx>
          <w:tblCellMar>
            <w:top w:w="0" w:type="dxa"/>
            <w:bottom w:w="0" w:type="dxa"/>
          </w:tblCellMar>
        </w:tblPrEx>
        <w:trPr>
          <w:trHeight w:val="1359"/>
        </w:trPr>
        <w:tc>
          <w:tcPr>
            <w:tcW w:w="9720" w:type="dxa"/>
          </w:tcPr>
          <w:p w:rsidR="002110A0" w:rsidRPr="00507DF9" w:rsidRDefault="002110A0" w:rsidP="00DA6B5A">
            <w:pPr>
              <w:autoSpaceDE w:val="0"/>
              <w:autoSpaceDN w:val="0"/>
              <w:adjustRightInd w:val="0"/>
              <w:jc w:val="left"/>
              <w:rPr>
                <w:rFonts w:ascii="STLiti" w:hAnsi="STLiti" w:cs="STLiti"/>
                <w:color w:val="000000"/>
                <w:kern w:val="0"/>
                <w:sz w:val="28"/>
                <w:szCs w:val="28"/>
              </w:rPr>
            </w:pPr>
            <w:r w:rsidRPr="00507DF9">
              <w:rPr>
                <w:rFonts w:ascii="STLiti" w:hAnsi="STLiti" w:cs="STLiti"/>
                <w:color w:val="000000"/>
                <w:kern w:val="0"/>
                <w:sz w:val="24"/>
              </w:rPr>
              <w:t xml:space="preserve"> </w:t>
            </w:r>
            <w:r w:rsidRPr="00507DF9">
              <w:rPr>
                <w:rFonts w:ascii="STLiti" w:hAnsi="STLiti" w:cs="STLiti" w:hint="eastAsia"/>
                <w:color w:val="000000"/>
                <w:kern w:val="0"/>
                <w:sz w:val="28"/>
                <w:szCs w:val="28"/>
              </w:rPr>
              <w:t>参赛注意事项</w:t>
            </w:r>
          </w:p>
          <w:p w:rsidR="002110A0" w:rsidRPr="00507DF9" w:rsidRDefault="002110A0" w:rsidP="00DA6B5A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Cs w:val="21"/>
              </w:rPr>
            </w:pPr>
            <w:r w:rsidRPr="00507DF9">
              <w:rPr>
                <w:rFonts w:ascii="SimSun" w:hAnsi="SimSun" w:cs="SimSun" w:hint="eastAsia"/>
                <w:color w:val="000000"/>
                <w:kern w:val="0"/>
                <w:szCs w:val="21"/>
              </w:rPr>
              <w:t>（</w:t>
            </w:r>
            <w:r w:rsidRPr="00507DF9">
              <w:rPr>
                <w:rFonts w:ascii="SimSun" w:hAnsi="SimSun" w:cs="SimSun"/>
                <w:color w:val="000000"/>
                <w:kern w:val="0"/>
                <w:szCs w:val="21"/>
              </w:rPr>
              <w:t>1</w:t>
            </w:r>
            <w:r w:rsidRPr="00507DF9">
              <w:rPr>
                <w:rFonts w:ascii="SimSun" w:hAnsi="SimSun" w:cs="SimSun" w:hint="eastAsia"/>
                <w:color w:val="000000"/>
                <w:kern w:val="0"/>
                <w:szCs w:val="21"/>
              </w:rPr>
              <w:t>）</w:t>
            </w:r>
            <w:r w:rsidRPr="00507DF9">
              <w:rPr>
                <w:color w:val="000000"/>
                <w:kern w:val="0"/>
                <w:szCs w:val="21"/>
              </w:rPr>
              <w:t>9</w:t>
            </w:r>
            <w:r w:rsidRPr="00507DF9">
              <w:rPr>
                <w:rFonts w:hint="eastAsia"/>
                <w:color w:val="000000"/>
                <w:kern w:val="0"/>
                <w:szCs w:val="21"/>
              </w:rPr>
              <w:t>月</w:t>
            </w:r>
            <w:r>
              <w:rPr>
                <w:color w:val="000000"/>
                <w:kern w:val="0"/>
                <w:szCs w:val="21"/>
              </w:rPr>
              <w:t>3</w:t>
            </w:r>
            <w:r w:rsidRPr="00507DF9">
              <w:rPr>
                <w:rFonts w:hint="eastAsia"/>
                <w:color w:val="000000"/>
                <w:kern w:val="0"/>
                <w:szCs w:val="21"/>
              </w:rPr>
              <w:t>日</w:t>
            </w:r>
            <w:r w:rsidRPr="00507DF9">
              <w:rPr>
                <w:color w:val="000000"/>
                <w:kern w:val="0"/>
                <w:szCs w:val="21"/>
              </w:rPr>
              <w:t>8:00</w:t>
            </w:r>
            <w:r w:rsidRPr="00507DF9">
              <w:rPr>
                <w:rFonts w:ascii="SimSun" w:hAnsi="SimSun" w:cs="SimSun" w:hint="eastAsia"/>
                <w:color w:val="000000"/>
                <w:kern w:val="0"/>
                <w:szCs w:val="21"/>
              </w:rPr>
              <w:t>竞赛正式开始。本科组参赛队只能在【本科组】题目中任选一题；高职高专组参赛队在【高职高专组】题目中任选一题，也可以选择【本科组】题目。</w:t>
            </w:r>
          </w:p>
          <w:p w:rsidR="002110A0" w:rsidRPr="00507DF9" w:rsidRDefault="002110A0" w:rsidP="00DA6B5A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Cs w:val="21"/>
              </w:rPr>
            </w:pPr>
            <w:r w:rsidRPr="00507DF9">
              <w:rPr>
                <w:rFonts w:ascii="SimSun" w:hAnsi="SimSun" w:cs="SimSun" w:hint="eastAsia"/>
                <w:color w:val="000000"/>
                <w:kern w:val="0"/>
                <w:szCs w:val="21"/>
              </w:rPr>
              <w:t>（</w:t>
            </w:r>
            <w:r w:rsidRPr="00507DF9">
              <w:rPr>
                <w:rFonts w:ascii="SimSun" w:hAnsi="SimSun" w:cs="SimSun"/>
                <w:color w:val="000000"/>
                <w:kern w:val="0"/>
                <w:szCs w:val="21"/>
              </w:rPr>
              <w:t>2</w:t>
            </w:r>
            <w:r w:rsidRPr="00507DF9">
              <w:rPr>
                <w:rFonts w:ascii="SimSun" w:hAnsi="SimSun" w:cs="SimSun" w:hint="eastAsia"/>
                <w:color w:val="000000"/>
                <w:kern w:val="0"/>
                <w:szCs w:val="21"/>
              </w:rPr>
              <w:t>）参赛队认真填写《登记表》内容，填写好的《登记表》交赛场巡视员暂时保存。</w:t>
            </w:r>
          </w:p>
          <w:p w:rsidR="002110A0" w:rsidRPr="00507DF9" w:rsidRDefault="002110A0" w:rsidP="00DA6B5A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Cs w:val="21"/>
              </w:rPr>
            </w:pPr>
            <w:r w:rsidRPr="00507DF9">
              <w:rPr>
                <w:rFonts w:ascii="SimSun" w:hAnsi="SimSun" w:cs="SimSun" w:hint="eastAsia"/>
                <w:color w:val="000000"/>
                <w:kern w:val="0"/>
                <w:szCs w:val="21"/>
              </w:rPr>
              <w:t>（</w:t>
            </w:r>
            <w:r w:rsidRPr="00507DF9">
              <w:rPr>
                <w:rFonts w:ascii="SimSun" w:hAnsi="SimSun" w:cs="SimSun"/>
                <w:color w:val="000000"/>
                <w:kern w:val="0"/>
                <w:szCs w:val="21"/>
              </w:rPr>
              <w:t>3</w:t>
            </w:r>
            <w:r w:rsidRPr="00507DF9">
              <w:rPr>
                <w:rFonts w:ascii="SimSun" w:hAnsi="SimSun" w:cs="SimSun" w:hint="eastAsia"/>
                <w:color w:val="000000"/>
                <w:kern w:val="0"/>
                <w:szCs w:val="21"/>
              </w:rPr>
              <w:t>）参赛者必须是有正式学籍的全日制在校本、专科学生，应出示能够证明参赛者学生身份的有效证件（如学生证）随时备查。</w:t>
            </w:r>
          </w:p>
          <w:p w:rsidR="002110A0" w:rsidRPr="00507DF9" w:rsidRDefault="002110A0" w:rsidP="00DA6B5A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Cs w:val="21"/>
              </w:rPr>
            </w:pPr>
            <w:r w:rsidRPr="00507DF9">
              <w:rPr>
                <w:rFonts w:ascii="SimSun" w:hAnsi="SimSun" w:cs="SimSun" w:hint="eastAsia"/>
                <w:color w:val="000000"/>
                <w:kern w:val="0"/>
                <w:szCs w:val="21"/>
              </w:rPr>
              <w:t>（</w:t>
            </w:r>
            <w:r w:rsidRPr="00507DF9">
              <w:rPr>
                <w:rFonts w:ascii="SimSun" w:hAnsi="SimSun" w:cs="SimSun"/>
                <w:color w:val="000000"/>
                <w:kern w:val="0"/>
                <w:szCs w:val="21"/>
              </w:rPr>
              <w:t>4</w:t>
            </w:r>
            <w:r w:rsidRPr="00507DF9">
              <w:rPr>
                <w:rFonts w:ascii="SimSun" w:hAnsi="SimSun" w:cs="SimSun" w:hint="eastAsia"/>
                <w:color w:val="000000"/>
                <w:kern w:val="0"/>
                <w:szCs w:val="21"/>
              </w:rPr>
              <w:t>）每队严格限制</w:t>
            </w:r>
            <w:r w:rsidRPr="00507DF9">
              <w:rPr>
                <w:rFonts w:ascii="SimSun" w:hAnsi="SimSun" w:cs="SimSun"/>
                <w:color w:val="000000"/>
                <w:kern w:val="0"/>
                <w:szCs w:val="21"/>
              </w:rPr>
              <w:t>3</w:t>
            </w:r>
            <w:r w:rsidRPr="00507DF9">
              <w:rPr>
                <w:rFonts w:ascii="SimSun" w:hAnsi="SimSun" w:cs="SimSun" w:hint="eastAsia"/>
                <w:color w:val="000000"/>
                <w:kern w:val="0"/>
                <w:szCs w:val="21"/>
              </w:rPr>
              <w:t>人，开赛后不得中途更换队员。</w:t>
            </w:r>
          </w:p>
          <w:p w:rsidR="002110A0" w:rsidRPr="00507DF9" w:rsidRDefault="002110A0" w:rsidP="00DA6B5A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Cs w:val="21"/>
              </w:rPr>
            </w:pPr>
            <w:r w:rsidRPr="00507DF9">
              <w:rPr>
                <w:rFonts w:ascii="SimSun" w:hAnsi="SimSun" w:cs="SimSun" w:hint="eastAsia"/>
                <w:color w:val="000000"/>
                <w:kern w:val="0"/>
                <w:szCs w:val="21"/>
              </w:rPr>
              <w:t>（</w:t>
            </w:r>
            <w:r w:rsidRPr="00507DF9">
              <w:rPr>
                <w:rFonts w:ascii="SimSun" w:hAnsi="SimSun" w:cs="SimSun"/>
                <w:color w:val="000000"/>
                <w:kern w:val="0"/>
                <w:szCs w:val="21"/>
              </w:rPr>
              <w:t>5</w:t>
            </w:r>
            <w:r w:rsidRPr="00507DF9">
              <w:rPr>
                <w:rFonts w:ascii="SimSun" w:hAnsi="SimSun" w:cs="SimSun" w:hint="eastAsia"/>
                <w:color w:val="000000"/>
                <w:kern w:val="0"/>
                <w:szCs w:val="21"/>
              </w:rPr>
              <w:t>）竞赛期间，可使用各种图书资料和网络资源，但不得在学校指定竞赛场地外进行设计制作，不得以任何方式与他人交流，包括教师在内的非参赛队员必须迴避，对违纪参赛队取消评审资格。</w:t>
            </w:r>
          </w:p>
          <w:p w:rsidR="002110A0" w:rsidRPr="00507DF9" w:rsidRDefault="002110A0" w:rsidP="00DA6B5A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Cs w:val="21"/>
              </w:rPr>
            </w:pPr>
            <w:r w:rsidRPr="00507DF9">
              <w:rPr>
                <w:rFonts w:ascii="SimSun" w:hAnsi="SimSun" w:cs="SimSun" w:hint="eastAsia"/>
                <w:color w:val="000000"/>
                <w:kern w:val="0"/>
                <w:szCs w:val="21"/>
              </w:rPr>
              <w:t>（</w:t>
            </w:r>
            <w:r w:rsidRPr="00507DF9">
              <w:rPr>
                <w:rFonts w:ascii="SimSun" w:hAnsi="SimSun" w:cs="SimSun"/>
                <w:color w:val="000000"/>
                <w:kern w:val="0"/>
                <w:szCs w:val="21"/>
              </w:rPr>
              <w:t>6</w:t>
            </w:r>
            <w:r w:rsidRPr="00507DF9">
              <w:rPr>
                <w:rFonts w:ascii="SimSun" w:hAnsi="SimSun" w:cs="SimSun" w:hint="eastAsia"/>
                <w:color w:val="000000"/>
                <w:kern w:val="0"/>
                <w:szCs w:val="21"/>
              </w:rPr>
              <w:t>）</w:t>
            </w:r>
            <w:r w:rsidRPr="00507DF9">
              <w:rPr>
                <w:rFonts w:ascii="SimSun" w:hAnsi="SimSun" w:cs="SimSun"/>
                <w:color w:val="000000"/>
                <w:kern w:val="0"/>
                <w:szCs w:val="21"/>
              </w:rPr>
              <w:t>9</w:t>
            </w:r>
            <w:r w:rsidRPr="00507DF9">
              <w:rPr>
                <w:rFonts w:ascii="SimSun" w:hAnsi="SimSun" w:cs="SimSun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SimSun" w:hAnsi="SimSun" w:cs="SimSun"/>
                <w:color w:val="000000"/>
                <w:kern w:val="0"/>
                <w:szCs w:val="21"/>
              </w:rPr>
              <w:t>6</w:t>
            </w:r>
            <w:r w:rsidRPr="00507DF9">
              <w:rPr>
                <w:rFonts w:ascii="SimSun" w:hAnsi="SimSun" w:cs="SimSun" w:hint="eastAsia"/>
                <w:color w:val="000000"/>
                <w:kern w:val="0"/>
                <w:szCs w:val="21"/>
              </w:rPr>
              <w:t>日</w:t>
            </w:r>
            <w:r w:rsidRPr="00507DF9">
              <w:rPr>
                <w:rFonts w:ascii="SimSun" w:hAnsi="SimSun" w:cs="SimSun"/>
                <w:color w:val="000000"/>
                <w:kern w:val="0"/>
                <w:szCs w:val="21"/>
              </w:rPr>
              <w:t>20</w:t>
            </w:r>
            <w:r>
              <w:rPr>
                <w:rFonts w:hint="eastAsia"/>
                <w:color w:val="000000"/>
                <w:kern w:val="0"/>
                <w:szCs w:val="21"/>
              </w:rPr>
              <w:t>：</w:t>
            </w:r>
            <w:r w:rsidRPr="00507DF9">
              <w:rPr>
                <w:color w:val="000000"/>
                <w:kern w:val="0"/>
                <w:szCs w:val="21"/>
              </w:rPr>
              <w:t>00</w:t>
            </w:r>
            <w:r w:rsidRPr="00507DF9">
              <w:rPr>
                <w:rFonts w:ascii="SimSun" w:hAnsi="SimSun" w:cs="SimSun" w:hint="eastAsia"/>
                <w:color w:val="000000"/>
                <w:kern w:val="0"/>
                <w:szCs w:val="21"/>
              </w:rPr>
              <w:t>竞赛结束，上交设计报告、制作实物及《登记表》，由专人封存。</w:t>
            </w:r>
          </w:p>
        </w:tc>
      </w:tr>
    </w:tbl>
    <w:p w:rsidR="002110A0" w:rsidRDefault="002110A0" w:rsidP="00F45BC0">
      <w:pPr>
        <w:spacing w:line="360" w:lineRule="auto"/>
        <w:jc w:val="center"/>
        <w:rPr>
          <w:sz w:val="30"/>
          <w:szCs w:val="30"/>
        </w:rPr>
      </w:pPr>
    </w:p>
    <w:p w:rsidR="002110A0" w:rsidRDefault="002110A0" w:rsidP="00F45BC0">
      <w:pPr>
        <w:spacing w:line="360" w:lineRule="auto"/>
        <w:jc w:val="center"/>
        <w:rPr>
          <w:sz w:val="30"/>
          <w:szCs w:val="30"/>
        </w:rPr>
      </w:pPr>
      <w:r w:rsidRPr="00E820A0">
        <w:rPr>
          <w:rFonts w:ascii="宋体" w:hAnsi="宋体" w:hint="eastAsia"/>
          <w:b/>
          <w:color w:val="000000"/>
          <w:sz w:val="32"/>
          <w:szCs w:val="32"/>
        </w:rPr>
        <w:t>无线电源数字调谐超外差接收装置</w:t>
      </w:r>
      <w:r w:rsidRPr="00507DF9">
        <w:rPr>
          <w:rFonts w:ascii="宋体" w:hAnsi="宋体" w:hint="eastAsia"/>
          <w:b/>
          <w:color w:val="000000"/>
          <w:sz w:val="32"/>
          <w:szCs w:val="32"/>
        </w:rPr>
        <w:t>（</w:t>
      </w:r>
      <w:r>
        <w:rPr>
          <w:rFonts w:ascii="宋体" w:hAnsi="宋体"/>
          <w:b/>
          <w:color w:val="000000"/>
          <w:sz w:val="32"/>
          <w:szCs w:val="32"/>
        </w:rPr>
        <w:t>D</w:t>
      </w:r>
      <w:r w:rsidRPr="00507DF9">
        <w:rPr>
          <w:rFonts w:ascii="宋体" w:hAnsi="宋体" w:hint="eastAsia"/>
          <w:b/>
          <w:color w:val="000000"/>
          <w:sz w:val="32"/>
          <w:szCs w:val="32"/>
        </w:rPr>
        <w:t>题）</w:t>
      </w:r>
    </w:p>
    <w:p w:rsidR="002110A0" w:rsidRPr="005434F5" w:rsidRDefault="002110A0" w:rsidP="00F45BC0">
      <w:pPr>
        <w:spacing w:line="360" w:lineRule="auto"/>
        <w:jc w:val="center"/>
        <w:rPr>
          <w:sz w:val="30"/>
          <w:szCs w:val="30"/>
        </w:rPr>
      </w:pPr>
      <w:r w:rsidRPr="00507DF9">
        <w:rPr>
          <w:rFonts w:ascii="STZhongsong" w:hAnsi="STZhongsong" w:cs="STZhongsong" w:hint="eastAsia"/>
          <w:b/>
          <w:color w:val="000000"/>
          <w:kern w:val="0"/>
          <w:sz w:val="30"/>
          <w:szCs w:val="30"/>
        </w:rPr>
        <w:t>【本科组】</w:t>
      </w:r>
    </w:p>
    <w:p w:rsidR="002110A0" w:rsidRPr="00040201" w:rsidRDefault="002110A0" w:rsidP="00E820A0">
      <w:pPr>
        <w:spacing w:line="360" w:lineRule="auto"/>
        <w:rPr>
          <w:rFonts w:ascii="宋体"/>
          <w:b/>
          <w:color w:val="000000"/>
          <w:sz w:val="24"/>
        </w:rPr>
      </w:pPr>
      <w:r w:rsidRPr="00040201">
        <w:rPr>
          <w:rFonts w:ascii="宋体" w:hAnsi="宋体" w:hint="eastAsia"/>
          <w:b/>
          <w:color w:val="000000"/>
          <w:sz w:val="24"/>
        </w:rPr>
        <w:t>一、设计任务</w:t>
      </w:r>
    </w:p>
    <w:p w:rsidR="002110A0" w:rsidRDefault="002110A0" w:rsidP="00E820A0">
      <w:pPr>
        <w:spacing w:line="360" w:lineRule="auto"/>
        <w:ind w:firstLineChars="200" w:firstLine="31680"/>
        <w:rPr>
          <w:rFonts w:ascii="宋体"/>
          <w:color w:val="000000"/>
          <w:sz w:val="24"/>
        </w:rPr>
      </w:pPr>
      <w:r w:rsidRPr="00040201">
        <w:rPr>
          <w:rFonts w:ascii="宋体" w:hAnsi="宋体" w:hint="eastAsia"/>
          <w:color w:val="000000"/>
          <w:sz w:val="24"/>
        </w:rPr>
        <w:t>设计并制作一个</w:t>
      </w:r>
      <w:r>
        <w:rPr>
          <w:rFonts w:ascii="宋体" w:hAnsi="宋体" w:hint="eastAsia"/>
          <w:color w:val="000000"/>
          <w:sz w:val="24"/>
        </w:rPr>
        <w:t>采用无线电源供电的低功耗装置，它是可以</w:t>
      </w:r>
      <w:r w:rsidRPr="00040201">
        <w:rPr>
          <w:rFonts w:ascii="宋体" w:hAnsi="宋体" w:hint="eastAsia"/>
          <w:color w:val="000000"/>
          <w:sz w:val="24"/>
        </w:rPr>
        <w:t>用键盘</w:t>
      </w:r>
      <w:r>
        <w:rPr>
          <w:rFonts w:ascii="宋体" w:hAnsi="宋体" w:hint="eastAsia"/>
          <w:color w:val="000000"/>
          <w:sz w:val="24"/>
        </w:rPr>
        <w:t>预置</w:t>
      </w:r>
      <w:r w:rsidRPr="00040201">
        <w:rPr>
          <w:rFonts w:ascii="宋体" w:hAnsi="宋体" w:hint="eastAsia"/>
          <w:color w:val="000000"/>
          <w:sz w:val="24"/>
        </w:rPr>
        <w:t>载波频率（频率范围</w:t>
      </w:r>
      <w:r>
        <w:rPr>
          <w:rFonts w:ascii="宋体" w:hAnsi="宋体"/>
          <w:color w:val="000000"/>
          <w:sz w:val="24"/>
        </w:rPr>
        <w:t>10</w:t>
      </w:r>
      <w:r w:rsidRPr="00040201">
        <w:rPr>
          <w:rFonts w:ascii="宋体" w:hAnsi="宋体" w:hint="eastAsia"/>
          <w:sz w:val="24"/>
        </w:rPr>
        <w:t>～</w:t>
      </w:r>
      <w:r>
        <w:rPr>
          <w:rFonts w:ascii="宋体" w:hAnsi="宋体"/>
          <w:sz w:val="24"/>
        </w:rPr>
        <w:t>10.5M</w:t>
      </w:r>
      <w:r w:rsidRPr="00040201">
        <w:rPr>
          <w:rFonts w:ascii="宋体" w:hAnsi="宋体"/>
          <w:color w:val="000000"/>
          <w:sz w:val="24"/>
        </w:rPr>
        <w:t>Hz</w:t>
      </w:r>
      <w:r w:rsidRPr="00040201">
        <w:rPr>
          <w:rFonts w:ascii="宋体" w:hAnsi="宋体" w:hint="eastAsia"/>
          <w:color w:val="000000"/>
          <w:sz w:val="24"/>
        </w:rPr>
        <w:t>），用</w:t>
      </w:r>
      <w:r>
        <w:rPr>
          <w:rFonts w:ascii="宋体" w:hAnsi="宋体"/>
          <w:color w:val="000000"/>
          <w:sz w:val="24"/>
        </w:rPr>
        <w:t>MSP430</w:t>
      </w:r>
      <w:r>
        <w:rPr>
          <w:rFonts w:ascii="宋体" w:hAnsi="宋体" w:hint="eastAsia"/>
          <w:color w:val="000000"/>
          <w:sz w:val="24"/>
        </w:rPr>
        <w:t>单片机控制</w:t>
      </w:r>
      <w:r w:rsidRPr="00040201">
        <w:rPr>
          <w:rFonts w:ascii="宋体" w:hAnsi="宋体" w:hint="eastAsia"/>
          <w:color w:val="000000"/>
          <w:sz w:val="24"/>
        </w:rPr>
        <w:t>产生本振信号</w:t>
      </w:r>
      <w:r>
        <w:rPr>
          <w:rFonts w:ascii="宋体" w:hAnsi="宋体" w:hint="eastAsia"/>
          <w:color w:val="000000"/>
          <w:sz w:val="24"/>
        </w:rPr>
        <w:t>等</w:t>
      </w:r>
      <w:r w:rsidRPr="00040201">
        <w:rPr>
          <w:rFonts w:ascii="宋体" w:hAnsi="宋体" w:hint="eastAsia"/>
          <w:color w:val="000000"/>
          <w:sz w:val="24"/>
        </w:rPr>
        <w:t>，中频为</w:t>
      </w:r>
      <w:r w:rsidRPr="00040201">
        <w:rPr>
          <w:rFonts w:ascii="宋体" w:hAnsi="宋体"/>
          <w:color w:val="000000"/>
          <w:sz w:val="24"/>
        </w:rPr>
        <w:t>465kHz</w:t>
      </w:r>
      <w:r w:rsidRPr="00040201">
        <w:rPr>
          <w:rFonts w:ascii="宋体" w:hAnsi="宋体" w:hint="eastAsia"/>
          <w:color w:val="000000"/>
          <w:sz w:val="24"/>
        </w:rPr>
        <w:t>的超外差接收</w:t>
      </w:r>
      <w:r>
        <w:rPr>
          <w:rFonts w:ascii="宋体" w:hAnsi="宋体" w:hint="eastAsia"/>
          <w:color w:val="000000"/>
          <w:sz w:val="24"/>
        </w:rPr>
        <w:t>装置</w:t>
      </w:r>
      <w:r w:rsidRPr="00040201">
        <w:rPr>
          <w:rFonts w:ascii="宋体" w:hAnsi="宋体" w:hint="eastAsia"/>
          <w:color w:val="000000"/>
          <w:sz w:val="24"/>
        </w:rPr>
        <w:t>。</w:t>
      </w:r>
      <w:r>
        <w:rPr>
          <w:rFonts w:ascii="宋体" w:hAnsi="宋体" w:hint="eastAsia"/>
          <w:color w:val="000000"/>
          <w:sz w:val="24"/>
        </w:rPr>
        <w:t>如图</w:t>
      </w:r>
      <w:r>
        <w:rPr>
          <w:rFonts w:ascii="宋体" w:hAnsi="宋体"/>
          <w:color w:val="000000"/>
          <w:sz w:val="24"/>
        </w:rPr>
        <w:t>1</w:t>
      </w:r>
      <w:r>
        <w:rPr>
          <w:rFonts w:ascii="宋体" w:hAnsi="宋体" w:hint="eastAsia"/>
          <w:color w:val="000000"/>
          <w:sz w:val="24"/>
        </w:rPr>
        <w:t>所示</w:t>
      </w:r>
    </w:p>
    <w:p w:rsidR="002110A0" w:rsidRDefault="002110A0" w:rsidP="00E820A0">
      <w:pPr>
        <w:spacing w:line="360" w:lineRule="auto"/>
        <w:ind w:firstLineChars="200" w:firstLine="31680"/>
        <w:rPr>
          <w:rFonts w:ascii="宋体"/>
          <w:color w:val="000000"/>
          <w:sz w:val="24"/>
        </w:rPr>
      </w:pPr>
      <w:r w:rsidRPr="005B51D2">
        <w:rPr>
          <w:rFonts w:ascii="宋体"/>
          <w:noProof/>
          <w:color w:val="000000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5" type="#_x0000_t75" style="width:420.75pt;height:167.25pt;visibility:visible">
            <v:imagedata r:id="rId6" o:title=""/>
          </v:shape>
        </w:pict>
      </w:r>
    </w:p>
    <w:p w:rsidR="002110A0" w:rsidRPr="00EC5AE5" w:rsidRDefault="002110A0" w:rsidP="003B5217">
      <w:pPr>
        <w:jc w:val="center"/>
        <w:rPr>
          <w:rFonts w:hAnsi="宋体"/>
          <w:szCs w:val="21"/>
        </w:rPr>
      </w:pPr>
      <w:r w:rsidRPr="00EC5AE5">
        <w:rPr>
          <w:rFonts w:hAnsi="宋体" w:hint="eastAsia"/>
          <w:szCs w:val="21"/>
        </w:rPr>
        <w:t>图</w:t>
      </w:r>
      <w:r w:rsidRPr="00EC5AE5">
        <w:rPr>
          <w:rFonts w:hAnsi="宋体"/>
          <w:szCs w:val="21"/>
        </w:rPr>
        <w:t xml:space="preserve">1 </w:t>
      </w:r>
      <w:r w:rsidRPr="00EC5AE5">
        <w:rPr>
          <w:rFonts w:hAnsi="宋体" w:hint="eastAsia"/>
          <w:szCs w:val="21"/>
        </w:rPr>
        <w:t>装置</w:t>
      </w:r>
      <w:r>
        <w:rPr>
          <w:rFonts w:hAnsi="宋体" w:hint="eastAsia"/>
          <w:szCs w:val="21"/>
        </w:rPr>
        <w:t>结构</w:t>
      </w:r>
      <w:r w:rsidRPr="00EC5AE5">
        <w:rPr>
          <w:rFonts w:hint="eastAsia"/>
          <w:szCs w:val="21"/>
        </w:rPr>
        <w:t>框图</w:t>
      </w:r>
    </w:p>
    <w:p w:rsidR="002110A0" w:rsidRPr="003B5217" w:rsidRDefault="002110A0" w:rsidP="00E820A0">
      <w:pPr>
        <w:spacing w:line="360" w:lineRule="auto"/>
        <w:ind w:firstLineChars="200" w:firstLine="31680"/>
        <w:rPr>
          <w:rFonts w:asci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图中的</w:t>
      </w:r>
      <w:r>
        <w:rPr>
          <w:rFonts w:ascii="宋体" w:hAnsi="宋体"/>
          <w:color w:val="000000"/>
          <w:sz w:val="24"/>
        </w:rPr>
        <w:t>1</w:t>
      </w:r>
      <w:r>
        <w:rPr>
          <w:rFonts w:ascii="宋体" w:hAnsi="宋体" w:hint="eastAsia"/>
          <w:color w:val="000000"/>
          <w:sz w:val="24"/>
        </w:rPr>
        <w:t>、</w:t>
      </w:r>
      <w:r>
        <w:rPr>
          <w:rFonts w:ascii="宋体" w:hAnsi="宋体"/>
          <w:color w:val="000000"/>
          <w:sz w:val="24"/>
        </w:rPr>
        <w:t>2</w:t>
      </w:r>
      <w:r>
        <w:rPr>
          <w:rFonts w:ascii="宋体" w:hAnsi="宋体" w:hint="eastAsia"/>
          <w:color w:val="000000"/>
          <w:sz w:val="24"/>
        </w:rPr>
        <w:t>、</w:t>
      </w:r>
      <w:r>
        <w:rPr>
          <w:rFonts w:ascii="宋体" w:hAnsi="宋体"/>
          <w:color w:val="000000"/>
          <w:sz w:val="24"/>
        </w:rPr>
        <w:t>3</w:t>
      </w:r>
      <w:r>
        <w:rPr>
          <w:rFonts w:ascii="宋体" w:hAnsi="宋体" w:hint="eastAsia"/>
          <w:color w:val="000000"/>
          <w:sz w:val="24"/>
        </w:rPr>
        <w:t>、</w:t>
      </w:r>
      <w:r>
        <w:rPr>
          <w:rFonts w:ascii="宋体" w:hAnsi="宋体"/>
          <w:color w:val="000000"/>
          <w:sz w:val="24"/>
        </w:rPr>
        <w:t>4</w:t>
      </w:r>
      <w:r>
        <w:rPr>
          <w:rFonts w:ascii="宋体" w:hAnsi="宋体" w:hint="eastAsia"/>
          <w:color w:val="000000"/>
          <w:sz w:val="24"/>
        </w:rPr>
        <w:t>为预留的测试点，</w:t>
      </w:r>
      <w:r>
        <w:rPr>
          <w:rFonts w:ascii="宋体" w:hAnsi="宋体"/>
          <w:color w:val="000000"/>
          <w:sz w:val="24"/>
        </w:rPr>
        <w:t>d</w:t>
      </w:r>
      <w:r>
        <w:rPr>
          <w:rFonts w:ascii="宋体" w:hAnsi="宋体" w:hint="eastAsia"/>
          <w:color w:val="000000"/>
          <w:sz w:val="24"/>
        </w:rPr>
        <w:t>为两个电路之间的距离</w:t>
      </w:r>
      <w:r>
        <w:rPr>
          <w:rFonts w:ascii="宋体" w:hAnsi="宋体"/>
          <w:color w:val="000000"/>
          <w:sz w:val="24"/>
        </w:rPr>
        <w:t>,d&gt;2cm;</w:t>
      </w:r>
      <w:r>
        <w:rPr>
          <w:rFonts w:ascii="宋体" w:hAnsi="宋体" w:hint="eastAsia"/>
          <w:color w:val="000000"/>
          <w:sz w:val="24"/>
        </w:rPr>
        <w:t>示波器观察输出波形</w:t>
      </w:r>
      <w:r>
        <w:rPr>
          <w:rFonts w:ascii="宋体"/>
          <w:color w:val="000000"/>
          <w:sz w:val="24"/>
        </w:rPr>
        <w:t>.</w:t>
      </w:r>
    </w:p>
    <w:p w:rsidR="002110A0" w:rsidRPr="00040201" w:rsidRDefault="002110A0" w:rsidP="00E820A0">
      <w:pPr>
        <w:spacing w:line="360" w:lineRule="auto"/>
        <w:rPr>
          <w:rFonts w:ascii="宋体"/>
          <w:b/>
          <w:color w:val="000000"/>
          <w:sz w:val="24"/>
        </w:rPr>
      </w:pPr>
      <w:r w:rsidRPr="00040201">
        <w:rPr>
          <w:rFonts w:ascii="宋体" w:hAnsi="宋体" w:hint="eastAsia"/>
          <w:b/>
          <w:color w:val="000000"/>
          <w:sz w:val="24"/>
        </w:rPr>
        <w:t>二、设计要求</w:t>
      </w:r>
    </w:p>
    <w:p w:rsidR="002110A0" w:rsidRPr="00E820A0" w:rsidRDefault="002110A0" w:rsidP="00E820A0">
      <w:pPr>
        <w:spacing w:line="360" w:lineRule="auto"/>
        <w:ind w:firstLineChars="200" w:firstLine="31680"/>
        <w:rPr>
          <w:rFonts w:ascii="宋体"/>
          <w:color w:val="000000"/>
          <w:sz w:val="24"/>
        </w:rPr>
      </w:pPr>
      <w:r w:rsidRPr="00E820A0">
        <w:rPr>
          <w:rFonts w:ascii="宋体" w:hAnsi="宋体"/>
          <w:color w:val="000000"/>
          <w:sz w:val="24"/>
        </w:rPr>
        <w:t>1</w:t>
      </w:r>
      <w:r w:rsidRPr="00E820A0">
        <w:rPr>
          <w:rFonts w:ascii="宋体" w:hAnsi="宋体" w:hint="eastAsia"/>
          <w:color w:val="000000"/>
          <w:sz w:val="24"/>
        </w:rPr>
        <w:t>、基本要求</w:t>
      </w:r>
    </w:p>
    <w:p w:rsidR="002110A0" w:rsidRDefault="002110A0" w:rsidP="00E820A0">
      <w:pPr>
        <w:spacing w:line="360" w:lineRule="auto"/>
        <w:ind w:firstLineChars="200" w:firstLine="31680"/>
        <w:rPr>
          <w:rFonts w:ascii="宋体"/>
          <w:color w:val="000000"/>
          <w:sz w:val="24"/>
        </w:rPr>
      </w:pPr>
      <w:r w:rsidRPr="00040201"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>（</w:t>
      </w:r>
      <w:r>
        <w:rPr>
          <w:rFonts w:ascii="宋体" w:hAnsi="宋体"/>
          <w:sz w:val="24"/>
        </w:rPr>
        <w:t>1</w:t>
      </w:r>
      <w:r>
        <w:rPr>
          <w:rFonts w:ascii="宋体" w:hAnsi="宋体" w:hint="eastAsia"/>
          <w:sz w:val="24"/>
        </w:rPr>
        <w:t>）</w:t>
      </w:r>
      <w:r w:rsidRPr="00040201">
        <w:rPr>
          <w:rFonts w:ascii="宋体" w:hAnsi="宋体" w:hint="eastAsia"/>
          <w:color w:val="000000"/>
          <w:sz w:val="24"/>
        </w:rPr>
        <w:t>设计一个</w:t>
      </w:r>
      <w:r>
        <w:rPr>
          <w:rFonts w:ascii="宋体" w:hAnsi="宋体" w:hint="eastAsia"/>
          <w:color w:val="000000"/>
          <w:sz w:val="24"/>
        </w:rPr>
        <w:t>无线电能传输电源，采用磁耦合方式，其空间间隔</w:t>
      </w:r>
      <w:r>
        <w:rPr>
          <w:rFonts w:ascii="宋体" w:hAnsi="宋体"/>
          <w:color w:val="000000"/>
          <w:sz w:val="24"/>
        </w:rPr>
        <w:t>d</w:t>
      </w:r>
      <w:r>
        <w:rPr>
          <w:rFonts w:ascii="宋体" w:hAnsi="宋体" w:hint="eastAsia"/>
          <w:color w:val="000000"/>
          <w:sz w:val="24"/>
        </w:rPr>
        <w:t>大于</w:t>
      </w:r>
      <w:r>
        <w:rPr>
          <w:rFonts w:ascii="宋体" w:hAnsi="宋体"/>
          <w:color w:val="000000"/>
          <w:sz w:val="24"/>
        </w:rPr>
        <w:t>2cm</w:t>
      </w:r>
      <w:r>
        <w:rPr>
          <w:rFonts w:ascii="宋体" w:hAnsi="宋体" w:hint="eastAsia"/>
          <w:color w:val="000000"/>
          <w:sz w:val="24"/>
        </w:rPr>
        <w:t>，传输介质为空气，为</w:t>
      </w:r>
      <w:r w:rsidRPr="00684312">
        <w:rPr>
          <w:rFonts w:ascii="宋体" w:hAnsi="宋体" w:hint="eastAsia"/>
          <w:color w:val="000000"/>
          <w:sz w:val="24"/>
        </w:rPr>
        <w:t>数字调谐超外差接收装置</w:t>
      </w:r>
      <w:r>
        <w:rPr>
          <w:rFonts w:ascii="宋体" w:hAnsi="宋体" w:hint="eastAsia"/>
          <w:color w:val="000000"/>
          <w:sz w:val="24"/>
        </w:rPr>
        <w:t>提供电源保证，</w:t>
      </w:r>
    </w:p>
    <w:p w:rsidR="002110A0" w:rsidRPr="00040201" w:rsidRDefault="002110A0" w:rsidP="00E820A0">
      <w:pPr>
        <w:spacing w:line="360" w:lineRule="auto"/>
        <w:ind w:firstLineChars="200" w:firstLine="31680"/>
        <w:rPr>
          <w:rFonts w:ascii="宋体"/>
          <w:color w:val="000000"/>
          <w:sz w:val="24"/>
        </w:rPr>
      </w:pP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>（</w:t>
      </w:r>
      <w:r>
        <w:rPr>
          <w:rFonts w:ascii="宋体" w:hAnsi="宋体"/>
          <w:sz w:val="24"/>
        </w:rPr>
        <w:t>2</w:t>
      </w:r>
      <w:r>
        <w:rPr>
          <w:rFonts w:ascii="宋体" w:hAnsi="宋体" w:hint="eastAsia"/>
          <w:sz w:val="24"/>
        </w:rPr>
        <w:t>）</w:t>
      </w:r>
      <w:r w:rsidRPr="00040201">
        <w:rPr>
          <w:rFonts w:ascii="宋体" w:hAnsi="宋体" w:hint="eastAsia"/>
          <w:color w:val="000000"/>
          <w:sz w:val="24"/>
        </w:rPr>
        <w:t>当用键盘输入载波频率，电路</w:t>
      </w:r>
      <w:r>
        <w:rPr>
          <w:rFonts w:ascii="宋体" w:hAnsi="宋体" w:hint="eastAsia"/>
          <w:color w:val="000000"/>
          <w:sz w:val="24"/>
        </w:rPr>
        <w:t>测试点</w:t>
      </w:r>
      <w:r>
        <w:rPr>
          <w:rFonts w:ascii="宋体" w:hAnsi="宋体"/>
          <w:color w:val="000000"/>
          <w:sz w:val="24"/>
        </w:rPr>
        <w:t>1</w:t>
      </w:r>
      <w:r w:rsidRPr="00040201">
        <w:rPr>
          <w:rFonts w:ascii="宋体" w:hAnsi="宋体" w:hint="eastAsia"/>
          <w:color w:val="000000"/>
          <w:sz w:val="24"/>
        </w:rPr>
        <w:t>会自动产生比载波频率多一个中频的本振信号。</w:t>
      </w:r>
      <w:r>
        <w:rPr>
          <w:rFonts w:ascii="宋体" w:hAnsi="宋体" w:hint="eastAsia"/>
          <w:color w:val="000000"/>
          <w:sz w:val="24"/>
        </w:rPr>
        <w:t>（</w:t>
      </w:r>
      <w:r w:rsidRPr="00040201">
        <w:rPr>
          <w:rFonts w:ascii="宋体" w:hAnsi="宋体" w:hint="eastAsia"/>
          <w:color w:val="000000"/>
          <w:sz w:val="24"/>
        </w:rPr>
        <w:t>如键盘依次输入</w:t>
      </w:r>
      <w:r>
        <w:rPr>
          <w:rFonts w:ascii="宋体" w:hAnsi="宋体"/>
          <w:color w:val="000000"/>
          <w:sz w:val="24"/>
        </w:rPr>
        <w:t>1</w:t>
      </w:r>
      <w:r>
        <w:rPr>
          <w:rFonts w:ascii="宋体" w:hAnsi="宋体" w:hint="eastAsia"/>
          <w:color w:val="000000"/>
          <w:sz w:val="24"/>
        </w:rPr>
        <w:t>、</w:t>
      </w:r>
      <w:r>
        <w:rPr>
          <w:rFonts w:ascii="宋体"/>
          <w:color w:val="000000"/>
          <w:sz w:val="24"/>
        </w:rPr>
        <w:t>0</w:t>
      </w:r>
      <w:r>
        <w:rPr>
          <w:rFonts w:ascii="宋体" w:hAnsi="宋体" w:hint="eastAsia"/>
          <w:color w:val="000000"/>
          <w:sz w:val="24"/>
        </w:rPr>
        <w:t>、</w:t>
      </w:r>
      <w:r>
        <w:rPr>
          <w:rFonts w:ascii="宋体" w:hAnsi="宋体"/>
          <w:color w:val="000000"/>
          <w:sz w:val="24"/>
        </w:rPr>
        <w:t>2</w:t>
      </w:r>
      <w:r>
        <w:rPr>
          <w:rFonts w:ascii="宋体" w:hAnsi="宋体" w:hint="eastAsia"/>
          <w:color w:val="000000"/>
          <w:sz w:val="24"/>
        </w:rPr>
        <w:t>、</w:t>
      </w:r>
      <w:r w:rsidRPr="00040201">
        <w:rPr>
          <w:rFonts w:ascii="宋体" w:hAnsi="宋体"/>
          <w:color w:val="000000"/>
          <w:sz w:val="24"/>
        </w:rPr>
        <w:t>6</w:t>
      </w:r>
      <w:r>
        <w:rPr>
          <w:rFonts w:ascii="宋体" w:hAnsi="宋体" w:hint="eastAsia"/>
          <w:color w:val="000000"/>
          <w:sz w:val="24"/>
        </w:rPr>
        <w:t>、</w:t>
      </w:r>
      <w:r w:rsidRPr="00040201">
        <w:rPr>
          <w:rFonts w:ascii="宋体" w:hAnsi="宋体"/>
          <w:color w:val="000000"/>
          <w:sz w:val="24"/>
        </w:rPr>
        <w:t>7</w:t>
      </w:r>
      <w:r>
        <w:rPr>
          <w:rFonts w:ascii="宋体" w:hAnsi="宋体" w:hint="eastAsia"/>
          <w:color w:val="000000"/>
          <w:sz w:val="24"/>
        </w:rPr>
        <w:t>五</w:t>
      </w:r>
      <w:r w:rsidRPr="00040201">
        <w:rPr>
          <w:rFonts w:ascii="宋体" w:hAnsi="宋体" w:hint="eastAsia"/>
          <w:color w:val="000000"/>
          <w:sz w:val="24"/>
        </w:rPr>
        <w:t>个</w:t>
      </w:r>
      <w:r>
        <w:rPr>
          <w:rFonts w:ascii="宋体" w:hAnsi="宋体" w:hint="eastAsia"/>
          <w:color w:val="000000"/>
          <w:sz w:val="24"/>
        </w:rPr>
        <w:t>数字</w:t>
      </w:r>
      <w:r w:rsidRPr="00040201">
        <w:rPr>
          <w:rFonts w:ascii="宋体" w:hAnsi="宋体" w:hint="eastAsia"/>
          <w:color w:val="000000"/>
          <w:sz w:val="24"/>
        </w:rPr>
        <w:t>键，则产生</w:t>
      </w:r>
      <w:r>
        <w:rPr>
          <w:rFonts w:ascii="宋体" w:hAnsi="宋体"/>
          <w:color w:val="000000"/>
          <w:sz w:val="24"/>
        </w:rPr>
        <w:t>102</w:t>
      </w:r>
      <w:r w:rsidRPr="00040201">
        <w:rPr>
          <w:rFonts w:ascii="宋体" w:hAnsi="宋体"/>
          <w:color w:val="000000"/>
          <w:sz w:val="24"/>
        </w:rPr>
        <w:t>67+465=10</w:t>
      </w:r>
      <w:r>
        <w:rPr>
          <w:rFonts w:ascii="宋体" w:hAnsi="宋体"/>
          <w:color w:val="000000"/>
          <w:sz w:val="24"/>
        </w:rPr>
        <w:t>7</w:t>
      </w:r>
      <w:r w:rsidRPr="00040201">
        <w:rPr>
          <w:rFonts w:ascii="宋体" w:hAnsi="宋体"/>
          <w:color w:val="000000"/>
          <w:sz w:val="24"/>
        </w:rPr>
        <w:t>32 kHz</w:t>
      </w:r>
      <w:r w:rsidRPr="00040201">
        <w:rPr>
          <w:rFonts w:ascii="宋体" w:hAnsi="宋体" w:hint="eastAsia"/>
          <w:color w:val="000000"/>
          <w:sz w:val="24"/>
        </w:rPr>
        <w:t>的本振信号</w:t>
      </w:r>
      <w:r>
        <w:rPr>
          <w:rFonts w:ascii="宋体" w:hAnsi="宋体" w:hint="eastAsia"/>
          <w:color w:val="000000"/>
          <w:sz w:val="24"/>
        </w:rPr>
        <w:t>）</w:t>
      </w:r>
    </w:p>
    <w:p w:rsidR="002110A0" w:rsidRPr="00040201" w:rsidRDefault="002110A0" w:rsidP="00E820A0">
      <w:pPr>
        <w:spacing w:line="360" w:lineRule="auto"/>
        <w:ind w:firstLineChars="200" w:firstLine="31680"/>
        <w:rPr>
          <w:rFonts w:ascii="宋体"/>
          <w:color w:val="000000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/>
          <w:sz w:val="24"/>
        </w:rPr>
        <w:t>3</w:t>
      </w:r>
      <w:r>
        <w:rPr>
          <w:rFonts w:ascii="宋体" w:hAnsi="宋体" w:hint="eastAsia"/>
          <w:sz w:val="24"/>
        </w:rPr>
        <w:t>）</w:t>
      </w:r>
      <w:r>
        <w:rPr>
          <w:rFonts w:ascii="宋体" w:hAnsi="宋体" w:hint="eastAsia"/>
          <w:color w:val="000000"/>
          <w:sz w:val="24"/>
        </w:rPr>
        <w:t>设计并制作一</w:t>
      </w:r>
      <w:r w:rsidRPr="00040201">
        <w:rPr>
          <w:rFonts w:ascii="宋体" w:hAnsi="宋体" w:hint="eastAsia"/>
          <w:color w:val="000000"/>
          <w:sz w:val="24"/>
        </w:rPr>
        <w:t>电路</w:t>
      </w:r>
      <w:r>
        <w:rPr>
          <w:rFonts w:ascii="宋体" w:hAnsi="宋体" w:hint="eastAsia"/>
          <w:color w:val="000000"/>
          <w:sz w:val="24"/>
        </w:rPr>
        <w:t>（包括高放</w:t>
      </w:r>
      <w:r>
        <w:rPr>
          <w:rFonts w:ascii="宋体" w:hAnsi="宋体"/>
          <w:color w:val="000000"/>
          <w:sz w:val="24"/>
        </w:rPr>
        <w:t>AGC</w:t>
      </w:r>
      <w:r>
        <w:rPr>
          <w:rFonts w:ascii="宋体" w:hAnsi="宋体" w:hint="eastAsia"/>
          <w:color w:val="000000"/>
          <w:sz w:val="24"/>
        </w:rPr>
        <w:t>、混频、中放</w:t>
      </w:r>
      <w:r>
        <w:rPr>
          <w:rFonts w:ascii="宋体" w:hAnsi="宋体"/>
          <w:color w:val="000000"/>
          <w:sz w:val="24"/>
        </w:rPr>
        <w:t>AGC</w:t>
      </w:r>
      <w:r>
        <w:rPr>
          <w:rFonts w:ascii="宋体" w:hAnsi="宋体" w:hint="eastAsia"/>
          <w:color w:val="000000"/>
          <w:sz w:val="24"/>
        </w:rPr>
        <w:t>）</w:t>
      </w:r>
      <w:r w:rsidRPr="00040201">
        <w:rPr>
          <w:rFonts w:ascii="宋体" w:hAnsi="宋体" w:hint="eastAsia"/>
          <w:color w:val="000000"/>
          <w:sz w:val="24"/>
        </w:rPr>
        <w:t>，中频为</w:t>
      </w:r>
      <w:r w:rsidRPr="00040201">
        <w:rPr>
          <w:rFonts w:ascii="宋体" w:hAnsi="宋体"/>
          <w:color w:val="000000"/>
          <w:sz w:val="24"/>
        </w:rPr>
        <w:t>465kHz</w:t>
      </w:r>
      <w:r w:rsidRPr="00040201">
        <w:rPr>
          <w:rFonts w:ascii="宋体" w:hAnsi="宋体" w:hint="eastAsia"/>
          <w:color w:val="000000"/>
          <w:sz w:val="24"/>
        </w:rPr>
        <w:t>，本振信号由</w:t>
      </w:r>
      <w:r w:rsidRPr="00040201">
        <w:rPr>
          <w:rFonts w:ascii="宋体" w:hAnsi="宋体"/>
          <w:sz w:val="24"/>
        </w:rPr>
        <w:t>(</w:t>
      </w:r>
      <w:r>
        <w:rPr>
          <w:rFonts w:ascii="宋体" w:hAnsi="宋体"/>
          <w:sz w:val="24"/>
        </w:rPr>
        <w:t>2</w:t>
      </w:r>
      <w:r w:rsidRPr="00040201">
        <w:rPr>
          <w:rFonts w:ascii="宋体" w:hAnsi="宋体"/>
          <w:sz w:val="24"/>
        </w:rPr>
        <w:t>)</w:t>
      </w:r>
      <w:r w:rsidRPr="00040201">
        <w:rPr>
          <w:rFonts w:ascii="宋体" w:hAnsi="宋体" w:hint="eastAsia"/>
          <w:sz w:val="24"/>
        </w:rPr>
        <w:t>提供，输入信号由信号</w:t>
      </w:r>
      <w:r>
        <w:rPr>
          <w:rFonts w:ascii="宋体" w:hAnsi="宋体" w:hint="eastAsia"/>
          <w:sz w:val="24"/>
        </w:rPr>
        <w:t>源</w:t>
      </w:r>
      <w:r w:rsidRPr="00040201">
        <w:rPr>
          <w:rFonts w:ascii="宋体" w:hAnsi="宋体" w:hint="eastAsia"/>
          <w:sz w:val="24"/>
        </w:rPr>
        <w:t>提供</w:t>
      </w:r>
      <w:r w:rsidRPr="00040201">
        <w:rPr>
          <w:rFonts w:ascii="宋体" w:hAnsi="宋体" w:hint="eastAsia"/>
          <w:color w:val="000000"/>
          <w:sz w:val="24"/>
        </w:rPr>
        <w:t>。要求当</w:t>
      </w:r>
      <w:r w:rsidRPr="00040201">
        <w:rPr>
          <w:rFonts w:ascii="宋体" w:hAnsi="宋体" w:hint="eastAsia"/>
          <w:sz w:val="24"/>
        </w:rPr>
        <w:t>输入</w:t>
      </w:r>
      <w:r w:rsidRPr="00040201">
        <w:rPr>
          <w:rFonts w:ascii="宋体" w:hAnsi="宋体" w:hint="eastAsia"/>
          <w:color w:val="000000"/>
          <w:sz w:val="24"/>
        </w:rPr>
        <w:t>单一频率的正弦波，由键盘输入该频率值（精确到</w:t>
      </w:r>
      <w:r w:rsidRPr="00040201">
        <w:rPr>
          <w:rFonts w:ascii="宋体" w:hAnsi="宋体"/>
          <w:color w:val="000000"/>
          <w:sz w:val="24"/>
        </w:rPr>
        <w:t>kHz</w:t>
      </w:r>
      <w:r w:rsidRPr="00040201">
        <w:rPr>
          <w:rFonts w:ascii="宋体" w:hAnsi="宋体" w:hint="eastAsia"/>
          <w:color w:val="000000"/>
          <w:sz w:val="24"/>
        </w:rPr>
        <w:t>），则中频输出端口应输出</w:t>
      </w:r>
      <w:r w:rsidRPr="00040201">
        <w:rPr>
          <w:rFonts w:ascii="宋体" w:hAnsi="宋体"/>
          <w:color w:val="000000"/>
          <w:sz w:val="24"/>
        </w:rPr>
        <w:t>465kHz</w:t>
      </w:r>
      <w:r w:rsidRPr="00040201">
        <w:rPr>
          <w:rFonts w:ascii="宋体" w:hAnsi="宋体" w:hint="eastAsia"/>
          <w:color w:val="000000"/>
          <w:sz w:val="24"/>
        </w:rPr>
        <w:t>正弦波的中频信号，</w:t>
      </w:r>
      <w:r>
        <w:rPr>
          <w:rFonts w:ascii="宋体" w:hAnsi="宋体" w:hint="eastAsia"/>
          <w:sz w:val="24"/>
        </w:rPr>
        <w:t>当输入信号</w:t>
      </w:r>
      <w:r w:rsidRPr="00040201">
        <w:rPr>
          <w:rFonts w:ascii="宋体" w:hAnsi="宋体" w:hint="eastAsia"/>
          <w:color w:val="000000"/>
          <w:sz w:val="24"/>
        </w:rPr>
        <w:t>幅度</w:t>
      </w:r>
      <w:r>
        <w:rPr>
          <w:rFonts w:ascii="宋体" w:hAnsi="宋体" w:hint="eastAsia"/>
          <w:color w:val="000000"/>
          <w:sz w:val="24"/>
        </w:rPr>
        <w:t>变化</w:t>
      </w:r>
      <w:r>
        <w:rPr>
          <w:rFonts w:ascii="宋体" w:hAnsi="宋体"/>
          <w:color w:val="000000"/>
          <w:sz w:val="24"/>
        </w:rPr>
        <w:t>40dB</w:t>
      </w:r>
      <w:r>
        <w:rPr>
          <w:rFonts w:ascii="宋体" w:hAnsi="宋体" w:hint="eastAsia"/>
          <w:color w:val="000000"/>
          <w:sz w:val="24"/>
        </w:rPr>
        <w:t>范围时，测试点</w:t>
      </w:r>
      <w:r>
        <w:rPr>
          <w:rFonts w:ascii="宋体" w:hAnsi="宋体"/>
          <w:color w:val="000000"/>
          <w:sz w:val="24"/>
        </w:rPr>
        <w:t>3</w:t>
      </w:r>
      <w:r>
        <w:rPr>
          <w:rFonts w:ascii="宋体" w:hAnsi="宋体" w:hint="eastAsia"/>
          <w:color w:val="000000"/>
          <w:sz w:val="24"/>
        </w:rPr>
        <w:t>的幅度变化小于</w:t>
      </w:r>
      <w:r>
        <w:rPr>
          <w:rFonts w:ascii="宋体" w:hAnsi="宋体"/>
          <w:color w:val="000000"/>
          <w:sz w:val="24"/>
        </w:rPr>
        <w:t>20dB</w:t>
      </w:r>
      <w:r>
        <w:rPr>
          <w:rFonts w:ascii="宋体" w:hAnsi="宋体" w:hint="eastAsia"/>
          <w:color w:val="000000"/>
          <w:sz w:val="24"/>
        </w:rPr>
        <w:t>。通带带宽不小于</w:t>
      </w:r>
      <w:r>
        <w:rPr>
          <w:rFonts w:ascii="宋体" w:hAnsi="宋体"/>
          <w:color w:val="000000"/>
          <w:sz w:val="24"/>
        </w:rPr>
        <w:t>9KHz</w:t>
      </w:r>
      <w:r>
        <w:rPr>
          <w:rFonts w:ascii="宋体" w:hAnsi="宋体" w:hint="eastAsia"/>
          <w:color w:val="000000"/>
          <w:sz w:val="24"/>
        </w:rPr>
        <w:t>，</w:t>
      </w:r>
      <w:r w:rsidRPr="00040201">
        <w:rPr>
          <w:rFonts w:ascii="宋体" w:hAnsi="宋体" w:hint="eastAsia"/>
          <w:color w:val="000000"/>
          <w:sz w:val="24"/>
        </w:rPr>
        <w:t>当</w:t>
      </w:r>
      <w:r>
        <w:rPr>
          <w:rFonts w:ascii="宋体" w:hAnsi="宋体" w:hint="eastAsia"/>
          <w:color w:val="000000"/>
          <w:sz w:val="24"/>
        </w:rPr>
        <w:t>信号频率</w:t>
      </w:r>
      <w:r w:rsidRPr="00040201">
        <w:rPr>
          <w:rFonts w:ascii="宋体" w:hAnsi="宋体" w:hint="eastAsia"/>
          <w:color w:val="000000"/>
          <w:sz w:val="24"/>
        </w:rPr>
        <w:t>偏离载波</w:t>
      </w:r>
      <w:r w:rsidRPr="00040201">
        <w:rPr>
          <w:rFonts w:ascii="宋体" w:hAnsi="宋体"/>
          <w:color w:val="000000"/>
          <w:sz w:val="24"/>
        </w:rPr>
        <w:t>10kHz</w:t>
      </w:r>
      <w:r>
        <w:rPr>
          <w:rFonts w:ascii="宋体" w:hAnsi="宋体" w:hint="eastAsia"/>
          <w:color w:val="000000"/>
          <w:sz w:val="24"/>
        </w:rPr>
        <w:t>时，</w:t>
      </w:r>
      <w:r w:rsidRPr="00040201">
        <w:rPr>
          <w:rFonts w:ascii="宋体" w:hAnsi="宋体" w:hint="eastAsia"/>
          <w:color w:val="000000"/>
          <w:sz w:val="24"/>
        </w:rPr>
        <w:t>中频信号</w:t>
      </w:r>
      <w:r>
        <w:rPr>
          <w:rFonts w:ascii="宋体" w:hAnsi="宋体" w:hint="eastAsia"/>
          <w:color w:val="000000"/>
          <w:sz w:val="24"/>
        </w:rPr>
        <w:t>幅值</w:t>
      </w:r>
      <w:r w:rsidRPr="00040201">
        <w:rPr>
          <w:rFonts w:ascii="宋体" w:hAnsi="宋体" w:hint="eastAsia"/>
          <w:color w:val="000000"/>
          <w:sz w:val="24"/>
        </w:rPr>
        <w:t>输出</w:t>
      </w:r>
      <w:r>
        <w:rPr>
          <w:rFonts w:ascii="宋体" w:hAnsi="宋体" w:hint="eastAsia"/>
          <w:color w:val="000000"/>
          <w:sz w:val="24"/>
        </w:rPr>
        <w:t>衰减</w:t>
      </w:r>
      <w:r>
        <w:rPr>
          <w:rFonts w:ascii="宋体" w:hAnsi="宋体"/>
          <w:color w:val="000000"/>
          <w:sz w:val="24"/>
        </w:rPr>
        <w:t>1</w:t>
      </w:r>
      <w:r>
        <w:rPr>
          <w:rFonts w:ascii="宋体"/>
          <w:color w:val="000000"/>
          <w:sz w:val="24"/>
        </w:rPr>
        <w:t>0</w:t>
      </w:r>
      <w:r>
        <w:rPr>
          <w:rFonts w:ascii="宋体" w:hAnsi="宋体"/>
          <w:color w:val="000000"/>
          <w:sz w:val="24"/>
        </w:rPr>
        <w:t>dB</w:t>
      </w:r>
      <w:r>
        <w:rPr>
          <w:rFonts w:ascii="宋体" w:hAnsi="宋体" w:hint="eastAsia"/>
          <w:color w:val="000000"/>
          <w:sz w:val="24"/>
        </w:rPr>
        <w:t>以上</w:t>
      </w:r>
      <w:r w:rsidRPr="00040201">
        <w:rPr>
          <w:rFonts w:ascii="宋体" w:hAnsi="宋体" w:hint="eastAsia"/>
          <w:color w:val="000000"/>
          <w:sz w:val="24"/>
        </w:rPr>
        <w:t>；</w:t>
      </w:r>
    </w:p>
    <w:p w:rsidR="002110A0" w:rsidRPr="00040201" w:rsidRDefault="002110A0" w:rsidP="00E820A0">
      <w:pPr>
        <w:spacing w:line="360" w:lineRule="auto"/>
        <w:ind w:firstLineChars="200" w:firstLine="31680"/>
        <w:rPr>
          <w:rFonts w:ascii="宋体"/>
          <w:color w:val="000000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/>
          <w:sz w:val="24"/>
        </w:rPr>
        <w:t>4</w:t>
      </w:r>
      <w:r>
        <w:rPr>
          <w:rFonts w:ascii="宋体" w:hAnsi="宋体" w:hint="eastAsia"/>
          <w:sz w:val="24"/>
        </w:rPr>
        <w:t>）</w:t>
      </w:r>
      <w:r w:rsidRPr="00040201">
        <w:rPr>
          <w:rFonts w:ascii="宋体" w:hAnsi="宋体" w:hint="eastAsia"/>
          <w:color w:val="000000"/>
          <w:sz w:val="24"/>
        </w:rPr>
        <w:t>设计并制作一检波电路。当</w:t>
      </w:r>
      <w:r>
        <w:rPr>
          <w:rFonts w:ascii="宋体" w:hAnsi="宋体" w:hint="eastAsia"/>
          <w:color w:val="000000"/>
          <w:sz w:val="24"/>
        </w:rPr>
        <w:t>信号源</w:t>
      </w:r>
      <w:r w:rsidRPr="00040201">
        <w:rPr>
          <w:rFonts w:ascii="宋体" w:hAnsi="宋体" w:hint="eastAsia"/>
          <w:color w:val="000000"/>
          <w:sz w:val="24"/>
        </w:rPr>
        <w:t>输入信号为普通调幅波</w:t>
      </w:r>
      <w:r>
        <w:rPr>
          <w:rFonts w:ascii="宋体" w:hAnsi="宋体" w:hint="eastAsia"/>
          <w:color w:val="000000"/>
          <w:sz w:val="24"/>
        </w:rPr>
        <w:t>，其</w:t>
      </w:r>
      <w:r w:rsidRPr="00040201">
        <w:rPr>
          <w:rFonts w:ascii="宋体" w:hAnsi="宋体" w:hint="eastAsia"/>
          <w:color w:val="000000"/>
          <w:sz w:val="24"/>
        </w:rPr>
        <w:t>载波幅度</w:t>
      </w:r>
      <w:r w:rsidRPr="00040201">
        <w:rPr>
          <w:rFonts w:ascii="宋体" w:hAnsi="宋体"/>
          <w:color w:val="000000"/>
          <w:sz w:val="24"/>
        </w:rPr>
        <w:t>40mV</w:t>
      </w:r>
      <w:r w:rsidRPr="00040201">
        <w:rPr>
          <w:rFonts w:ascii="宋体" w:hAnsi="宋体" w:hint="eastAsia"/>
          <w:color w:val="000000"/>
          <w:sz w:val="24"/>
        </w:rPr>
        <w:t>，调制信号</w:t>
      </w:r>
      <w:r>
        <w:rPr>
          <w:rFonts w:ascii="宋体" w:hAnsi="宋体" w:hint="eastAsia"/>
          <w:color w:val="000000"/>
          <w:sz w:val="24"/>
        </w:rPr>
        <w:t>在</w:t>
      </w:r>
      <w:r>
        <w:rPr>
          <w:rFonts w:ascii="宋体" w:hAnsi="宋体"/>
          <w:color w:val="000000"/>
          <w:sz w:val="24"/>
        </w:rPr>
        <w:t>1</w:t>
      </w:r>
      <w:r w:rsidRPr="00040201">
        <w:rPr>
          <w:rFonts w:ascii="宋体" w:hAnsi="宋体"/>
          <w:color w:val="000000"/>
          <w:sz w:val="24"/>
        </w:rPr>
        <w:t>kHz</w:t>
      </w:r>
      <w:r w:rsidRPr="00040201">
        <w:rPr>
          <w:rFonts w:ascii="宋体" w:hAnsi="宋体" w:hint="eastAsia"/>
          <w:color w:val="000000"/>
          <w:sz w:val="24"/>
        </w:rPr>
        <w:t>，调幅度</w:t>
      </w:r>
      <w:r>
        <w:rPr>
          <w:rFonts w:ascii="宋体" w:hAnsi="宋体"/>
          <w:color w:val="000000"/>
          <w:sz w:val="24"/>
        </w:rPr>
        <w:t>Ma=</w:t>
      </w:r>
      <w:r w:rsidRPr="00040201">
        <w:rPr>
          <w:rFonts w:ascii="宋体" w:hAnsi="宋体"/>
          <w:color w:val="000000"/>
          <w:sz w:val="24"/>
        </w:rPr>
        <w:t>3</w:t>
      </w:r>
      <w:r>
        <w:rPr>
          <w:rFonts w:ascii="宋体" w:hAnsi="宋体"/>
          <w:color w:val="000000"/>
          <w:sz w:val="24"/>
        </w:rPr>
        <w:t>0%</w:t>
      </w:r>
      <w:r w:rsidRPr="00040201">
        <w:rPr>
          <w:rFonts w:ascii="宋体" w:hAnsi="宋体" w:hint="eastAsia"/>
          <w:color w:val="000000"/>
          <w:sz w:val="24"/>
        </w:rPr>
        <w:t>的时，检波电路应不失真地检出</w:t>
      </w:r>
      <w:r>
        <w:rPr>
          <w:rFonts w:ascii="宋体" w:hAnsi="宋体" w:hint="eastAsia"/>
          <w:color w:val="000000"/>
          <w:sz w:val="24"/>
        </w:rPr>
        <w:t>其相应的</w:t>
      </w:r>
      <w:r w:rsidRPr="00040201">
        <w:rPr>
          <w:rFonts w:ascii="宋体" w:hAnsi="宋体" w:hint="eastAsia"/>
          <w:color w:val="000000"/>
          <w:sz w:val="24"/>
        </w:rPr>
        <w:t>正弦波调制信号。</w:t>
      </w:r>
    </w:p>
    <w:p w:rsidR="002110A0" w:rsidRPr="00E820A0" w:rsidRDefault="002110A0" w:rsidP="00E820A0">
      <w:pPr>
        <w:spacing w:line="360" w:lineRule="auto"/>
        <w:ind w:firstLineChars="200" w:firstLine="31680"/>
        <w:rPr>
          <w:rFonts w:ascii="宋体"/>
          <w:color w:val="000000"/>
          <w:sz w:val="24"/>
        </w:rPr>
      </w:pPr>
      <w:r w:rsidRPr="00E820A0">
        <w:rPr>
          <w:rFonts w:ascii="宋体" w:hAnsi="宋体"/>
          <w:color w:val="000000"/>
          <w:sz w:val="24"/>
        </w:rPr>
        <w:t>2</w:t>
      </w:r>
      <w:r w:rsidRPr="00E820A0">
        <w:rPr>
          <w:rFonts w:ascii="宋体" w:hAnsi="宋体" w:hint="eastAsia"/>
          <w:color w:val="000000"/>
          <w:sz w:val="24"/>
        </w:rPr>
        <w:t>、发挥部分</w:t>
      </w:r>
    </w:p>
    <w:p w:rsidR="002110A0" w:rsidRPr="00040201" w:rsidRDefault="002110A0" w:rsidP="00E820A0">
      <w:pPr>
        <w:spacing w:line="360" w:lineRule="auto"/>
        <w:ind w:leftChars="228" w:left="31680" w:hangingChars="175" w:firstLine="31680"/>
        <w:rPr>
          <w:rFonts w:ascii="宋体"/>
          <w:color w:val="000000"/>
          <w:sz w:val="24"/>
        </w:rPr>
      </w:pPr>
      <w:r>
        <w:rPr>
          <w:rFonts w:ascii="宋体" w:hAnsi="宋体" w:hint="eastAsia"/>
          <w:sz w:val="24"/>
        </w:rPr>
        <w:t>（</w:t>
      </w:r>
      <w:r w:rsidRPr="00040201">
        <w:rPr>
          <w:rFonts w:ascii="宋体" w:hAnsi="宋体"/>
          <w:sz w:val="24"/>
        </w:rPr>
        <w:t>1</w:t>
      </w:r>
      <w:r>
        <w:rPr>
          <w:rFonts w:ascii="宋体" w:hAnsi="宋体" w:hint="eastAsia"/>
          <w:sz w:val="24"/>
        </w:rPr>
        <w:t>）</w:t>
      </w:r>
      <w:r>
        <w:rPr>
          <w:rFonts w:ascii="宋体" w:hAnsi="宋体" w:hint="eastAsia"/>
          <w:color w:val="000000"/>
          <w:sz w:val="24"/>
        </w:rPr>
        <w:t>无线电能传输电源，其空间间隔</w:t>
      </w:r>
      <w:r>
        <w:rPr>
          <w:rFonts w:ascii="宋体" w:hAnsi="宋体"/>
          <w:color w:val="000000"/>
          <w:sz w:val="24"/>
        </w:rPr>
        <w:t>d</w:t>
      </w:r>
      <w:r>
        <w:rPr>
          <w:rFonts w:ascii="宋体" w:hAnsi="宋体" w:hint="eastAsia"/>
          <w:color w:val="000000"/>
          <w:sz w:val="24"/>
        </w:rPr>
        <w:t>大于</w:t>
      </w:r>
      <w:r>
        <w:rPr>
          <w:rFonts w:ascii="宋体" w:hAnsi="宋体"/>
          <w:color w:val="000000"/>
          <w:sz w:val="24"/>
        </w:rPr>
        <w:t>5cm</w:t>
      </w:r>
      <w:r>
        <w:rPr>
          <w:rFonts w:ascii="宋体" w:hAnsi="宋体" w:hint="eastAsia"/>
          <w:color w:val="000000"/>
          <w:sz w:val="24"/>
        </w:rPr>
        <w:t>，提供电源保证</w:t>
      </w:r>
      <w:r>
        <w:rPr>
          <w:rFonts w:ascii="宋体"/>
          <w:color w:val="000000"/>
          <w:sz w:val="24"/>
        </w:rPr>
        <w:t>.</w:t>
      </w:r>
    </w:p>
    <w:p w:rsidR="002110A0" w:rsidRDefault="002110A0" w:rsidP="00E820A0">
      <w:pPr>
        <w:spacing w:line="360" w:lineRule="auto"/>
        <w:ind w:leftChars="228" w:left="31680" w:hangingChars="175" w:firstLine="31680"/>
        <w:rPr>
          <w:rFonts w:ascii="宋体"/>
          <w:color w:val="000000"/>
          <w:sz w:val="24"/>
        </w:rPr>
      </w:pPr>
      <w:r>
        <w:rPr>
          <w:rFonts w:ascii="宋体" w:hAnsi="宋体" w:hint="eastAsia"/>
          <w:sz w:val="24"/>
        </w:rPr>
        <w:t>（</w:t>
      </w:r>
      <w:r w:rsidRPr="00040201">
        <w:rPr>
          <w:rFonts w:ascii="宋体" w:hAnsi="宋体"/>
          <w:sz w:val="24"/>
        </w:rPr>
        <w:t>2</w:t>
      </w:r>
      <w:r>
        <w:rPr>
          <w:rFonts w:ascii="宋体" w:hAnsi="宋体" w:hint="eastAsia"/>
          <w:sz w:val="24"/>
        </w:rPr>
        <w:t>）设计一个</w:t>
      </w:r>
      <w:r w:rsidRPr="00040201">
        <w:rPr>
          <w:rFonts w:ascii="宋体" w:hAnsi="宋体" w:hint="eastAsia"/>
          <w:color w:val="000000"/>
          <w:sz w:val="24"/>
        </w:rPr>
        <w:t>自动频率搜索</w:t>
      </w:r>
      <w:r>
        <w:rPr>
          <w:rFonts w:ascii="宋体" w:hAnsi="宋体" w:hint="eastAsia"/>
          <w:color w:val="000000"/>
          <w:sz w:val="24"/>
        </w:rPr>
        <w:t>电路，</w:t>
      </w:r>
      <w:r>
        <w:rPr>
          <w:rFonts w:ascii="宋体" w:hAnsi="宋体" w:hint="eastAsia"/>
          <w:sz w:val="24"/>
        </w:rPr>
        <w:t>当信号源任意发生一个单频信号，能够</w:t>
      </w:r>
      <w:r w:rsidRPr="00040201">
        <w:rPr>
          <w:rFonts w:ascii="宋体" w:hAnsi="宋体" w:hint="eastAsia"/>
          <w:color w:val="000000"/>
          <w:sz w:val="24"/>
        </w:rPr>
        <w:t>自动产生相应</w:t>
      </w:r>
    </w:p>
    <w:p w:rsidR="002110A0" w:rsidRPr="00E820A0" w:rsidRDefault="002110A0" w:rsidP="00E820A0">
      <w:pPr>
        <w:spacing w:line="360" w:lineRule="auto"/>
        <w:rPr>
          <w:rFonts w:asci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正确</w:t>
      </w:r>
      <w:r w:rsidRPr="00040201">
        <w:rPr>
          <w:rFonts w:ascii="宋体" w:hAnsi="宋体" w:hint="eastAsia"/>
          <w:color w:val="000000"/>
          <w:sz w:val="24"/>
        </w:rPr>
        <w:t>的本振信号</w:t>
      </w:r>
      <w:r>
        <w:rPr>
          <w:rFonts w:ascii="宋体" w:hAnsi="宋体" w:hint="eastAsia"/>
          <w:color w:val="000000"/>
          <w:sz w:val="24"/>
        </w:rPr>
        <w:t>，</w:t>
      </w:r>
      <w:r w:rsidRPr="00040201">
        <w:rPr>
          <w:rFonts w:ascii="宋体" w:hAnsi="宋体" w:hint="eastAsia"/>
          <w:color w:val="000000"/>
          <w:sz w:val="24"/>
        </w:rPr>
        <w:t>并</w:t>
      </w:r>
      <w:r>
        <w:rPr>
          <w:rFonts w:ascii="宋体" w:hAnsi="宋体" w:hint="eastAsia"/>
          <w:color w:val="000000"/>
          <w:sz w:val="24"/>
        </w:rPr>
        <w:t>在</w:t>
      </w:r>
      <w:r w:rsidRPr="00040201">
        <w:rPr>
          <w:rFonts w:ascii="宋体" w:hAnsi="宋体" w:hint="eastAsia"/>
          <w:color w:val="000000"/>
          <w:sz w:val="24"/>
        </w:rPr>
        <w:t>显示</w:t>
      </w:r>
      <w:r>
        <w:rPr>
          <w:rFonts w:ascii="宋体" w:hAnsi="宋体" w:hint="eastAsia"/>
          <w:color w:val="000000"/>
          <w:sz w:val="24"/>
        </w:rPr>
        <w:t>器上</w:t>
      </w:r>
      <w:r w:rsidRPr="00040201">
        <w:rPr>
          <w:rFonts w:ascii="宋体" w:hAnsi="宋体" w:hint="eastAsia"/>
          <w:color w:val="000000"/>
          <w:sz w:val="24"/>
        </w:rPr>
        <w:t>显示</w:t>
      </w:r>
      <w:r>
        <w:rPr>
          <w:rFonts w:ascii="宋体" w:hAnsi="宋体" w:hint="eastAsia"/>
          <w:color w:val="000000"/>
          <w:sz w:val="24"/>
        </w:rPr>
        <w:t>信号源</w:t>
      </w:r>
      <w:r w:rsidRPr="00040201">
        <w:rPr>
          <w:rFonts w:ascii="宋体" w:hAnsi="宋体" w:hint="eastAsia"/>
          <w:color w:val="000000"/>
          <w:sz w:val="24"/>
        </w:rPr>
        <w:t>频率</w:t>
      </w:r>
    </w:p>
    <w:p w:rsidR="002110A0" w:rsidRDefault="002110A0" w:rsidP="00E820A0">
      <w:pPr>
        <w:spacing w:line="360" w:lineRule="auto"/>
        <w:ind w:leftChars="228" w:left="31680" w:hangingChars="175" w:firstLine="31680"/>
        <w:rPr>
          <w:rFonts w:ascii="宋体"/>
          <w:color w:val="000000"/>
          <w:sz w:val="24"/>
        </w:rPr>
      </w:pP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>（</w:t>
      </w:r>
      <w:r>
        <w:rPr>
          <w:rFonts w:ascii="宋体" w:hAnsi="宋体"/>
          <w:sz w:val="24"/>
        </w:rPr>
        <w:t>3</w:t>
      </w:r>
      <w:r>
        <w:rPr>
          <w:rFonts w:ascii="宋体" w:hAnsi="宋体" w:hint="eastAsia"/>
          <w:sz w:val="24"/>
        </w:rPr>
        <w:t>）当信号源任意发生两路载波频率不同，</w:t>
      </w:r>
      <w:r w:rsidRPr="00040201">
        <w:rPr>
          <w:rFonts w:ascii="宋体" w:hAnsi="宋体" w:hint="eastAsia"/>
          <w:color w:val="000000"/>
          <w:sz w:val="24"/>
        </w:rPr>
        <w:t>载波幅度</w:t>
      </w:r>
      <w:r>
        <w:rPr>
          <w:rFonts w:ascii="宋体" w:hAnsi="宋体" w:hint="eastAsia"/>
          <w:color w:val="000000"/>
          <w:sz w:val="24"/>
        </w:rPr>
        <w:t>为</w:t>
      </w:r>
      <w:r w:rsidRPr="00040201">
        <w:rPr>
          <w:rFonts w:ascii="宋体" w:hAnsi="宋体"/>
          <w:color w:val="000000"/>
          <w:sz w:val="24"/>
        </w:rPr>
        <w:t>40mV</w:t>
      </w:r>
      <w:r w:rsidRPr="00040201">
        <w:rPr>
          <w:rFonts w:ascii="宋体" w:hAnsi="宋体" w:hint="eastAsia"/>
          <w:color w:val="000000"/>
          <w:sz w:val="24"/>
        </w:rPr>
        <w:t>，调制信号</w:t>
      </w:r>
      <w:r>
        <w:rPr>
          <w:rFonts w:ascii="宋体" w:hAnsi="宋体" w:hint="eastAsia"/>
          <w:color w:val="000000"/>
          <w:sz w:val="24"/>
        </w:rPr>
        <w:t>分别为</w:t>
      </w:r>
      <w:r>
        <w:rPr>
          <w:rFonts w:ascii="宋体" w:hAnsi="宋体"/>
          <w:color w:val="000000"/>
          <w:sz w:val="24"/>
        </w:rPr>
        <w:t>1</w:t>
      </w:r>
      <w:r w:rsidRPr="00040201">
        <w:rPr>
          <w:rFonts w:ascii="宋体" w:hAnsi="宋体"/>
          <w:color w:val="000000"/>
          <w:sz w:val="24"/>
        </w:rPr>
        <w:t>kHz</w:t>
      </w:r>
      <w:r>
        <w:rPr>
          <w:rFonts w:ascii="宋体" w:hAnsi="宋体" w:hint="eastAsia"/>
          <w:color w:val="000000"/>
          <w:sz w:val="24"/>
        </w:rPr>
        <w:t>、</w:t>
      </w:r>
    </w:p>
    <w:p w:rsidR="002110A0" w:rsidRPr="00E820A0" w:rsidRDefault="002110A0" w:rsidP="00E820A0">
      <w:pPr>
        <w:spacing w:line="360" w:lineRule="auto"/>
        <w:rPr>
          <w:rFonts w:asci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2</w:t>
      </w:r>
      <w:r w:rsidRPr="00040201">
        <w:rPr>
          <w:rFonts w:ascii="宋体" w:hAnsi="宋体"/>
          <w:color w:val="000000"/>
          <w:sz w:val="24"/>
        </w:rPr>
        <w:t>kHz</w:t>
      </w:r>
      <w:r w:rsidRPr="00040201">
        <w:rPr>
          <w:rFonts w:ascii="宋体" w:hAnsi="宋体" w:hint="eastAsia"/>
          <w:color w:val="000000"/>
          <w:sz w:val="24"/>
        </w:rPr>
        <w:t>调幅度</w:t>
      </w:r>
      <w:r>
        <w:rPr>
          <w:rFonts w:ascii="宋体" w:hAnsi="宋体"/>
          <w:color w:val="000000"/>
          <w:sz w:val="24"/>
        </w:rPr>
        <w:t>Ma=30%</w:t>
      </w:r>
      <w:r>
        <w:rPr>
          <w:rFonts w:ascii="宋体" w:hAnsi="宋体" w:hint="eastAsia"/>
          <w:sz w:val="24"/>
        </w:rPr>
        <w:t>的普通调幅波，能够</w:t>
      </w:r>
      <w:r w:rsidRPr="00040201">
        <w:rPr>
          <w:rFonts w:ascii="宋体" w:hAnsi="宋体" w:hint="eastAsia"/>
          <w:color w:val="000000"/>
          <w:sz w:val="24"/>
        </w:rPr>
        <w:t>自动</w:t>
      </w:r>
      <w:r>
        <w:rPr>
          <w:rFonts w:ascii="宋体" w:hAnsi="宋体" w:hint="eastAsia"/>
          <w:color w:val="000000"/>
          <w:sz w:val="24"/>
        </w:rPr>
        <w:t>搜索并</w:t>
      </w:r>
      <w:r w:rsidRPr="00040201">
        <w:rPr>
          <w:rFonts w:ascii="宋体" w:hAnsi="宋体" w:hint="eastAsia"/>
          <w:color w:val="000000"/>
          <w:sz w:val="24"/>
        </w:rPr>
        <w:t>产生相应</w:t>
      </w:r>
      <w:r>
        <w:rPr>
          <w:rFonts w:ascii="宋体" w:hAnsi="宋体" w:hint="eastAsia"/>
          <w:color w:val="000000"/>
          <w:sz w:val="24"/>
        </w:rPr>
        <w:t>正确</w:t>
      </w:r>
      <w:r w:rsidRPr="00040201">
        <w:rPr>
          <w:rFonts w:ascii="宋体" w:hAnsi="宋体" w:hint="eastAsia"/>
          <w:color w:val="000000"/>
          <w:sz w:val="24"/>
        </w:rPr>
        <w:t>的本振信号</w:t>
      </w:r>
      <w:r>
        <w:rPr>
          <w:rFonts w:ascii="宋体" w:hAnsi="宋体" w:hint="eastAsia"/>
          <w:color w:val="000000"/>
          <w:sz w:val="24"/>
        </w:rPr>
        <w:t>，在</w:t>
      </w:r>
      <w:r w:rsidRPr="00040201">
        <w:rPr>
          <w:rFonts w:ascii="宋体" w:hAnsi="宋体" w:hint="eastAsia"/>
          <w:color w:val="000000"/>
          <w:sz w:val="24"/>
        </w:rPr>
        <w:t>显示</w:t>
      </w:r>
      <w:r>
        <w:rPr>
          <w:rFonts w:ascii="宋体" w:hAnsi="宋体" w:hint="eastAsia"/>
          <w:color w:val="000000"/>
          <w:sz w:val="24"/>
        </w:rPr>
        <w:t>器上</w:t>
      </w:r>
      <w:r w:rsidRPr="00040201">
        <w:rPr>
          <w:rFonts w:ascii="宋体" w:hAnsi="宋体" w:hint="eastAsia"/>
          <w:color w:val="000000"/>
          <w:sz w:val="24"/>
        </w:rPr>
        <w:t>显示</w:t>
      </w:r>
      <w:r>
        <w:rPr>
          <w:rFonts w:ascii="宋体" w:hAnsi="宋体" w:hint="eastAsia"/>
          <w:color w:val="000000"/>
          <w:sz w:val="24"/>
        </w:rPr>
        <w:t>信号源载波</w:t>
      </w:r>
      <w:r w:rsidRPr="00040201">
        <w:rPr>
          <w:rFonts w:ascii="宋体" w:hAnsi="宋体" w:hint="eastAsia"/>
          <w:color w:val="000000"/>
          <w:sz w:val="24"/>
        </w:rPr>
        <w:t>频率，</w:t>
      </w:r>
      <w:r>
        <w:rPr>
          <w:rFonts w:ascii="宋体" w:hAnsi="宋体" w:hint="eastAsia"/>
          <w:color w:val="000000"/>
          <w:sz w:val="24"/>
        </w:rPr>
        <w:t>记录之，并可根据按键选择</w:t>
      </w:r>
      <w:r w:rsidRPr="00040201">
        <w:rPr>
          <w:rFonts w:ascii="宋体" w:hAnsi="宋体" w:hint="eastAsia"/>
          <w:color w:val="000000"/>
          <w:sz w:val="24"/>
        </w:rPr>
        <w:t>，自动地输出</w:t>
      </w:r>
      <w:r>
        <w:rPr>
          <w:rFonts w:ascii="宋体" w:hAnsi="宋体" w:hint="eastAsia"/>
          <w:color w:val="000000"/>
          <w:sz w:val="24"/>
        </w:rPr>
        <w:t>相应的调制信号</w:t>
      </w:r>
      <w:r w:rsidRPr="00040201">
        <w:rPr>
          <w:rFonts w:ascii="宋体" w:hAnsi="宋体" w:hint="eastAsia"/>
          <w:color w:val="000000"/>
          <w:sz w:val="24"/>
        </w:rPr>
        <w:t>。</w:t>
      </w:r>
    </w:p>
    <w:p w:rsidR="002110A0" w:rsidRPr="00040201" w:rsidRDefault="002110A0" w:rsidP="00E820A0">
      <w:pPr>
        <w:spacing w:line="360" w:lineRule="auto"/>
        <w:ind w:leftChars="228" w:left="31680" w:hangingChars="175" w:firstLine="31680"/>
        <w:rPr>
          <w:rFonts w:ascii="宋体"/>
          <w:color w:val="000000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/>
          <w:sz w:val="24"/>
        </w:rPr>
        <w:t>4</w:t>
      </w:r>
      <w:r>
        <w:rPr>
          <w:rFonts w:ascii="宋体" w:hAnsi="宋体" w:hint="eastAsia"/>
          <w:sz w:val="24"/>
        </w:rPr>
        <w:t>）</w:t>
      </w:r>
      <w:r w:rsidRPr="00040201">
        <w:rPr>
          <w:rFonts w:ascii="宋体" w:hAnsi="宋体" w:hint="eastAsia"/>
          <w:color w:val="000000"/>
          <w:sz w:val="24"/>
        </w:rPr>
        <w:t>其他</w:t>
      </w:r>
      <w:r>
        <w:rPr>
          <w:rFonts w:ascii="宋体" w:hAnsi="宋体" w:hint="eastAsia"/>
          <w:color w:val="000000"/>
          <w:sz w:val="24"/>
        </w:rPr>
        <w:t>创新</w:t>
      </w:r>
      <w:r w:rsidRPr="00040201">
        <w:rPr>
          <w:rFonts w:ascii="宋体" w:hAnsi="宋体" w:hint="eastAsia"/>
          <w:color w:val="000000"/>
          <w:sz w:val="24"/>
        </w:rPr>
        <w:t>。</w:t>
      </w:r>
    </w:p>
    <w:p w:rsidR="002110A0" w:rsidRPr="00040201" w:rsidRDefault="002110A0" w:rsidP="00E820A0">
      <w:pPr>
        <w:spacing w:line="360" w:lineRule="auto"/>
        <w:rPr>
          <w:rFonts w:ascii="宋体"/>
          <w:b/>
          <w:sz w:val="24"/>
        </w:rPr>
      </w:pPr>
      <w:r w:rsidRPr="00040201">
        <w:rPr>
          <w:rFonts w:ascii="宋体" w:hAnsi="宋体" w:hint="eastAsia"/>
          <w:b/>
          <w:color w:val="000000"/>
          <w:sz w:val="24"/>
        </w:rPr>
        <w:t>三</w:t>
      </w:r>
      <w:r w:rsidRPr="00040201">
        <w:rPr>
          <w:rFonts w:ascii="宋体" w:hAnsi="宋体" w:hint="eastAsia"/>
          <w:b/>
          <w:sz w:val="24"/>
        </w:rPr>
        <w:t>、设计说明</w:t>
      </w:r>
    </w:p>
    <w:p w:rsidR="002110A0" w:rsidRPr="00040201" w:rsidRDefault="002110A0" w:rsidP="00E820A0">
      <w:pPr>
        <w:spacing w:line="360" w:lineRule="auto"/>
        <w:ind w:leftChars="228" w:left="31680" w:hangingChars="175" w:firstLine="31680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/>
          <w:sz w:val="24"/>
        </w:rPr>
        <w:t>1</w:t>
      </w:r>
      <w:r>
        <w:rPr>
          <w:rFonts w:ascii="宋体" w:hAnsi="宋体" w:hint="eastAsia"/>
          <w:sz w:val="24"/>
        </w:rPr>
        <w:t>）</w:t>
      </w:r>
      <w:r w:rsidRPr="00040201">
        <w:rPr>
          <w:rFonts w:ascii="宋体" w:hAnsi="宋体" w:hint="eastAsia"/>
          <w:color w:val="000000"/>
          <w:sz w:val="24"/>
        </w:rPr>
        <w:t>不能使用</w:t>
      </w:r>
      <w:r>
        <w:rPr>
          <w:rFonts w:ascii="宋体" w:hAnsi="宋体" w:hint="eastAsia"/>
          <w:color w:val="000000"/>
          <w:sz w:val="24"/>
        </w:rPr>
        <w:t>收音机</w:t>
      </w:r>
      <w:r w:rsidRPr="00040201">
        <w:rPr>
          <w:rFonts w:ascii="宋体" w:hAnsi="宋体" w:hint="eastAsia"/>
          <w:sz w:val="24"/>
        </w:rPr>
        <w:t>专用芯片和</w:t>
      </w:r>
      <w:r w:rsidRPr="00040201">
        <w:rPr>
          <w:rFonts w:ascii="宋体" w:hAnsi="宋体"/>
          <w:sz w:val="24"/>
        </w:rPr>
        <w:t>DDS</w:t>
      </w:r>
      <w:r>
        <w:rPr>
          <w:rFonts w:ascii="宋体" w:hAnsi="宋体" w:hint="eastAsia"/>
          <w:sz w:val="24"/>
        </w:rPr>
        <w:t>、</w:t>
      </w:r>
      <w:r>
        <w:rPr>
          <w:rFonts w:ascii="宋体" w:hAnsi="宋体"/>
          <w:sz w:val="24"/>
        </w:rPr>
        <w:t>FPGA</w:t>
      </w:r>
      <w:r>
        <w:rPr>
          <w:rFonts w:ascii="宋体" w:hAnsi="宋体" w:hint="eastAsia"/>
          <w:sz w:val="24"/>
        </w:rPr>
        <w:t>及其它嵌入式系统</w:t>
      </w:r>
      <w:r w:rsidRPr="00040201">
        <w:rPr>
          <w:rFonts w:ascii="宋体" w:hAnsi="宋体" w:hint="eastAsia"/>
          <w:sz w:val="24"/>
        </w:rPr>
        <w:t>芯片。；</w:t>
      </w:r>
    </w:p>
    <w:p w:rsidR="002110A0" w:rsidRPr="00BA0E66" w:rsidRDefault="002110A0" w:rsidP="00E820A0">
      <w:pPr>
        <w:spacing w:line="360" w:lineRule="auto"/>
        <w:ind w:leftChars="228" w:left="31680" w:hangingChars="175" w:firstLine="31680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/>
          <w:sz w:val="24"/>
        </w:rPr>
        <w:t>2</w:t>
      </w:r>
      <w:r>
        <w:rPr>
          <w:rFonts w:ascii="宋体" w:hAnsi="宋体" w:hint="eastAsia"/>
          <w:sz w:val="24"/>
        </w:rPr>
        <w:t>）必须明显留下各种</w:t>
      </w:r>
      <w:r w:rsidRPr="00040201">
        <w:rPr>
          <w:rFonts w:ascii="宋体" w:hAnsi="宋体" w:hint="eastAsia"/>
          <w:sz w:val="24"/>
        </w:rPr>
        <w:t>信号测试点</w:t>
      </w:r>
      <w:r>
        <w:rPr>
          <w:rFonts w:ascii="宋体" w:hAnsi="宋体" w:hint="eastAsia"/>
          <w:sz w:val="24"/>
        </w:rPr>
        <w:t>，并在电路板上标出方便检测。</w:t>
      </w:r>
    </w:p>
    <w:p w:rsidR="002110A0" w:rsidRPr="00040201" w:rsidRDefault="002110A0" w:rsidP="00040201">
      <w:pPr>
        <w:spacing w:line="360" w:lineRule="auto"/>
        <w:rPr>
          <w:rFonts w:ascii="宋体"/>
          <w:b/>
          <w:color w:val="000000"/>
          <w:sz w:val="24"/>
        </w:rPr>
      </w:pPr>
      <w:r w:rsidRPr="00040201">
        <w:rPr>
          <w:rFonts w:ascii="宋体" w:hAnsi="宋体" w:hint="eastAsia"/>
          <w:b/>
          <w:color w:val="000000"/>
          <w:sz w:val="24"/>
        </w:rPr>
        <w:t>四、评分标准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6480"/>
        <w:gridCol w:w="1080"/>
      </w:tblGrid>
      <w:tr w:rsidR="002110A0" w:rsidRPr="00F45BC0">
        <w:tc>
          <w:tcPr>
            <w:tcW w:w="1440" w:type="dxa"/>
            <w:vAlign w:val="center"/>
          </w:tcPr>
          <w:p w:rsidR="002110A0" w:rsidRPr="00F45BC0" w:rsidRDefault="002110A0" w:rsidP="00622A8C">
            <w:pPr>
              <w:spacing w:afterLines="20" w:line="288" w:lineRule="auto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6480" w:type="dxa"/>
            <w:vAlign w:val="center"/>
          </w:tcPr>
          <w:p w:rsidR="002110A0" w:rsidRPr="00F45BC0" w:rsidRDefault="002110A0" w:rsidP="00622A8C">
            <w:pPr>
              <w:spacing w:afterLines="20" w:line="288" w:lineRule="auto"/>
              <w:jc w:val="center"/>
              <w:rPr>
                <w:rFonts w:ascii="宋体"/>
                <w:color w:val="000000"/>
                <w:sz w:val="24"/>
              </w:rPr>
            </w:pPr>
            <w:r w:rsidRPr="00F45BC0">
              <w:rPr>
                <w:rFonts w:ascii="宋体" w:hAnsi="宋体" w:hint="eastAsia"/>
                <w:color w:val="000000"/>
                <w:sz w:val="24"/>
              </w:rPr>
              <w:t>项</w:t>
            </w:r>
            <w:r w:rsidRPr="00F45BC0">
              <w:rPr>
                <w:rFonts w:ascii="宋体" w:hAnsi="宋体"/>
                <w:color w:val="000000"/>
                <w:sz w:val="24"/>
              </w:rPr>
              <w:t xml:space="preserve">  </w:t>
            </w:r>
            <w:r w:rsidRPr="00F45BC0">
              <w:rPr>
                <w:rFonts w:ascii="宋体" w:hAnsi="宋体" w:hint="eastAsia"/>
                <w:color w:val="000000"/>
                <w:sz w:val="24"/>
              </w:rPr>
              <w:t>目</w:t>
            </w:r>
          </w:p>
        </w:tc>
        <w:tc>
          <w:tcPr>
            <w:tcW w:w="1080" w:type="dxa"/>
            <w:vAlign w:val="center"/>
          </w:tcPr>
          <w:p w:rsidR="002110A0" w:rsidRPr="00F45BC0" w:rsidRDefault="002110A0" w:rsidP="00622A8C">
            <w:pPr>
              <w:spacing w:afterLines="20" w:line="288" w:lineRule="auto"/>
              <w:jc w:val="center"/>
              <w:rPr>
                <w:rFonts w:ascii="宋体"/>
                <w:color w:val="000000"/>
                <w:sz w:val="24"/>
              </w:rPr>
            </w:pPr>
            <w:r w:rsidRPr="00F45BC0">
              <w:rPr>
                <w:rFonts w:ascii="宋体" w:hAnsi="宋体" w:hint="eastAsia"/>
                <w:color w:val="000000"/>
                <w:sz w:val="24"/>
              </w:rPr>
              <w:t>满分</w:t>
            </w:r>
          </w:p>
        </w:tc>
      </w:tr>
      <w:tr w:rsidR="002110A0" w:rsidRPr="00F45BC0">
        <w:trPr>
          <w:cantSplit/>
        </w:trPr>
        <w:tc>
          <w:tcPr>
            <w:tcW w:w="1440" w:type="dxa"/>
            <w:vAlign w:val="center"/>
          </w:tcPr>
          <w:p w:rsidR="002110A0" w:rsidRPr="00F45BC0" w:rsidRDefault="002110A0" w:rsidP="00622A8C">
            <w:pPr>
              <w:spacing w:afterLines="20" w:line="288" w:lineRule="auto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设计报告</w:t>
            </w:r>
          </w:p>
        </w:tc>
        <w:tc>
          <w:tcPr>
            <w:tcW w:w="6480" w:type="dxa"/>
            <w:vAlign w:val="center"/>
          </w:tcPr>
          <w:p w:rsidR="002110A0" w:rsidRPr="00F45BC0" w:rsidRDefault="002110A0" w:rsidP="00622A8C">
            <w:pPr>
              <w:spacing w:afterLines="20" w:line="288" w:lineRule="auto"/>
              <w:rPr>
                <w:rFonts w:ascii="宋体"/>
                <w:color w:val="000000"/>
                <w:sz w:val="24"/>
              </w:rPr>
            </w:pPr>
            <w:r w:rsidRPr="00F45BC0">
              <w:rPr>
                <w:rFonts w:ascii="宋体" w:hAnsi="宋体" w:hint="eastAsia"/>
                <w:color w:val="000000"/>
                <w:sz w:val="24"/>
              </w:rPr>
              <w:t>设计与总结报告：方案比较、设计与论证，理论分析与计算，电路图及有关设计文件，测试方法与仪器，测试数据及测试结果分析。</w:t>
            </w:r>
          </w:p>
        </w:tc>
        <w:tc>
          <w:tcPr>
            <w:tcW w:w="1080" w:type="dxa"/>
            <w:vAlign w:val="center"/>
          </w:tcPr>
          <w:p w:rsidR="002110A0" w:rsidRPr="00F45BC0" w:rsidRDefault="002110A0" w:rsidP="00622A8C">
            <w:pPr>
              <w:spacing w:afterLines="20" w:line="288" w:lineRule="auto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2</w:t>
            </w:r>
            <w:r w:rsidRPr="00F45BC0">
              <w:rPr>
                <w:rFonts w:ascii="宋体"/>
                <w:color w:val="000000"/>
                <w:sz w:val="24"/>
              </w:rPr>
              <w:t>0</w:t>
            </w:r>
            <w:r>
              <w:rPr>
                <w:rFonts w:ascii="宋体" w:hAnsi="宋体" w:hint="eastAsia"/>
                <w:color w:val="000000"/>
                <w:sz w:val="24"/>
              </w:rPr>
              <w:t>分</w:t>
            </w:r>
          </w:p>
        </w:tc>
      </w:tr>
      <w:tr w:rsidR="002110A0" w:rsidRPr="00F45BC0">
        <w:trPr>
          <w:cantSplit/>
        </w:trPr>
        <w:tc>
          <w:tcPr>
            <w:tcW w:w="1440" w:type="dxa"/>
            <w:vMerge w:val="restart"/>
            <w:vAlign w:val="center"/>
          </w:tcPr>
          <w:p w:rsidR="002110A0" w:rsidRPr="00F45BC0" w:rsidRDefault="002110A0" w:rsidP="00622A8C">
            <w:pPr>
              <w:spacing w:afterLines="20" w:line="288" w:lineRule="auto"/>
              <w:jc w:val="center"/>
              <w:rPr>
                <w:rFonts w:ascii="宋体"/>
                <w:color w:val="000000"/>
                <w:sz w:val="24"/>
              </w:rPr>
            </w:pPr>
            <w:r w:rsidRPr="00F45BC0">
              <w:rPr>
                <w:rFonts w:ascii="宋体" w:hAnsi="宋体" w:hint="eastAsia"/>
                <w:color w:val="000000"/>
                <w:sz w:val="24"/>
              </w:rPr>
              <w:t>基本要求</w:t>
            </w:r>
          </w:p>
        </w:tc>
        <w:tc>
          <w:tcPr>
            <w:tcW w:w="6480" w:type="dxa"/>
            <w:vAlign w:val="center"/>
          </w:tcPr>
          <w:p w:rsidR="002110A0" w:rsidRPr="00F45BC0" w:rsidRDefault="002110A0" w:rsidP="00622A8C">
            <w:pPr>
              <w:spacing w:afterLines="20" w:line="288" w:lineRule="auto"/>
              <w:rPr>
                <w:rFonts w:ascii="宋体"/>
                <w:color w:val="000000"/>
                <w:sz w:val="24"/>
              </w:rPr>
            </w:pPr>
            <w:r w:rsidRPr="00F45BC0">
              <w:rPr>
                <w:rFonts w:ascii="宋体" w:hAnsi="宋体" w:hint="eastAsia"/>
                <w:color w:val="000000"/>
                <w:sz w:val="24"/>
              </w:rPr>
              <w:t>完成基本要求</w:t>
            </w:r>
            <w:r>
              <w:rPr>
                <w:rFonts w:ascii="宋体" w:hAnsi="宋体" w:hint="eastAsia"/>
                <w:color w:val="000000"/>
                <w:sz w:val="24"/>
              </w:rPr>
              <w:t>（</w:t>
            </w:r>
            <w:r>
              <w:rPr>
                <w:rFonts w:ascii="宋体" w:hAnsi="宋体"/>
                <w:color w:val="000000"/>
                <w:sz w:val="24"/>
              </w:rPr>
              <w:t>1</w:t>
            </w:r>
            <w:r>
              <w:rPr>
                <w:rFonts w:ascii="宋体" w:hAnsi="宋体" w:hint="eastAsia"/>
                <w:color w:val="000000"/>
                <w:sz w:val="24"/>
              </w:rPr>
              <w:t>）</w:t>
            </w:r>
            <w:r w:rsidRPr="00F45BC0">
              <w:rPr>
                <w:rFonts w:ascii="宋体" w:hAnsi="宋体" w:hint="eastAsia"/>
                <w:color w:val="000000"/>
                <w:sz w:val="24"/>
              </w:rPr>
              <w:t>项</w:t>
            </w:r>
          </w:p>
        </w:tc>
        <w:tc>
          <w:tcPr>
            <w:tcW w:w="1080" w:type="dxa"/>
            <w:vAlign w:val="center"/>
          </w:tcPr>
          <w:p w:rsidR="002110A0" w:rsidRPr="00F45BC0" w:rsidRDefault="002110A0" w:rsidP="00622A8C">
            <w:pPr>
              <w:spacing w:afterLines="20" w:line="288" w:lineRule="auto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20</w:t>
            </w:r>
            <w:r>
              <w:rPr>
                <w:rFonts w:ascii="宋体" w:hAnsi="宋体" w:hint="eastAsia"/>
                <w:color w:val="000000"/>
                <w:sz w:val="24"/>
              </w:rPr>
              <w:t>分</w:t>
            </w:r>
          </w:p>
        </w:tc>
      </w:tr>
      <w:tr w:rsidR="002110A0" w:rsidRPr="00F45BC0">
        <w:trPr>
          <w:cantSplit/>
        </w:trPr>
        <w:tc>
          <w:tcPr>
            <w:tcW w:w="1440" w:type="dxa"/>
            <w:vMerge/>
            <w:vAlign w:val="center"/>
          </w:tcPr>
          <w:p w:rsidR="002110A0" w:rsidRPr="00F45BC0" w:rsidRDefault="002110A0" w:rsidP="00622A8C">
            <w:pPr>
              <w:spacing w:afterLines="20" w:line="288" w:lineRule="auto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6480" w:type="dxa"/>
            <w:vAlign w:val="center"/>
          </w:tcPr>
          <w:p w:rsidR="002110A0" w:rsidRPr="00F45BC0" w:rsidRDefault="002110A0" w:rsidP="00622A8C">
            <w:pPr>
              <w:spacing w:afterLines="20" w:line="288" w:lineRule="auto"/>
              <w:rPr>
                <w:rFonts w:ascii="宋体"/>
                <w:color w:val="000000"/>
                <w:sz w:val="24"/>
              </w:rPr>
            </w:pPr>
            <w:r w:rsidRPr="00F45BC0">
              <w:rPr>
                <w:rFonts w:ascii="宋体" w:hAnsi="宋体" w:hint="eastAsia"/>
                <w:color w:val="000000"/>
                <w:sz w:val="24"/>
              </w:rPr>
              <w:t>完成基本要求</w:t>
            </w:r>
            <w:r>
              <w:rPr>
                <w:rFonts w:ascii="宋体" w:hAnsi="宋体" w:hint="eastAsia"/>
                <w:color w:val="000000"/>
                <w:sz w:val="24"/>
              </w:rPr>
              <w:t>（</w:t>
            </w:r>
            <w:r>
              <w:rPr>
                <w:rFonts w:ascii="宋体" w:hAnsi="宋体"/>
                <w:color w:val="000000"/>
                <w:sz w:val="24"/>
              </w:rPr>
              <w:t>2</w:t>
            </w:r>
            <w:r>
              <w:rPr>
                <w:rFonts w:ascii="宋体" w:hAnsi="宋体" w:hint="eastAsia"/>
                <w:color w:val="000000"/>
                <w:sz w:val="24"/>
              </w:rPr>
              <w:t>）</w:t>
            </w:r>
            <w:r w:rsidRPr="00F45BC0">
              <w:rPr>
                <w:rFonts w:ascii="宋体" w:hAnsi="宋体" w:hint="eastAsia"/>
                <w:color w:val="000000"/>
                <w:sz w:val="24"/>
              </w:rPr>
              <w:t>项</w:t>
            </w:r>
          </w:p>
        </w:tc>
        <w:tc>
          <w:tcPr>
            <w:tcW w:w="1080" w:type="dxa"/>
            <w:vAlign w:val="center"/>
          </w:tcPr>
          <w:p w:rsidR="002110A0" w:rsidRPr="00F45BC0" w:rsidRDefault="002110A0" w:rsidP="00622A8C">
            <w:pPr>
              <w:spacing w:afterLines="20" w:line="288" w:lineRule="auto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10</w:t>
            </w:r>
            <w:r>
              <w:rPr>
                <w:rFonts w:ascii="宋体" w:hAnsi="宋体" w:hint="eastAsia"/>
                <w:color w:val="000000"/>
                <w:sz w:val="24"/>
              </w:rPr>
              <w:t>分</w:t>
            </w:r>
          </w:p>
        </w:tc>
      </w:tr>
      <w:tr w:rsidR="002110A0" w:rsidRPr="00F45BC0" w:rsidTr="00766AA0">
        <w:trPr>
          <w:cantSplit/>
          <w:trHeight w:val="360"/>
        </w:trPr>
        <w:tc>
          <w:tcPr>
            <w:tcW w:w="1440" w:type="dxa"/>
            <w:vMerge/>
            <w:vAlign w:val="center"/>
          </w:tcPr>
          <w:p w:rsidR="002110A0" w:rsidRPr="00F45BC0" w:rsidRDefault="002110A0" w:rsidP="00622A8C">
            <w:pPr>
              <w:spacing w:afterLines="20" w:line="288" w:lineRule="auto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6480" w:type="dxa"/>
            <w:tcBorders>
              <w:bottom w:val="single" w:sz="6" w:space="0" w:color="auto"/>
            </w:tcBorders>
            <w:vAlign w:val="center"/>
          </w:tcPr>
          <w:p w:rsidR="002110A0" w:rsidRPr="00F45BC0" w:rsidRDefault="002110A0" w:rsidP="00622A8C">
            <w:pPr>
              <w:spacing w:afterLines="20" w:line="288" w:lineRule="auto"/>
              <w:rPr>
                <w:rFonts w:ascii="宋体"/>
                <w:color w:val="000000"/>
                <w:sz w:val="24"/>
              </w:rPr>
            </w:pPr>
            <w:r w:rsidRPr="00F45BC0">
              <w:rPr>
                <w:rFonts w:ascii="宋体" w:hAnsi="宋体" w:hint="eastAsia"/>
                <w:color w:val="000000"/>
                <w:sz w:val="24"/>
              </w:rPr>
              <w:t>完成基本要求</w:t>
            </w:r>
            <w:r>
              <w:rPr>
                <w:rFonts w:ascii="宋体" w:hAnsi="宋体" w:hint="eastAsia"/>
                <w:color w:val="000000"/>
                <w:sz w:val="24"/>
              </w:rPr>
              <w:t>（</w:t>
            </w:r>
            <w:r>
              <w:rPr>
                <w:rFonts w:ascii="宋体" w:hAnsi="宋体"/>
                <w:color w:val="000000"/>
                <w:sz w:val="24"/>
              </w:rPr>
              <w:t>3</w:t>
            </w:r>
            <w:r>
              <w:rPr>
                <w:rFonts w:ascii="宋体" w:hAnsi="宋体" w:hint="eastAsia"/>
                <w:color w:val="000000"/>
                <w:sz w:val="24"/>
              </w:rPr>
              <w:t>）</w:t>
            </w:r>
            <w:r w:rsidRPr="00F45BC0">
              <w:rPr>
                <w:rFonts w:ascii="宋体" w:hAnsi="宋体" w:hint="eastAsia"/>
                <w:color w:val="000000"/>
                <w:sz w:val="24"/>
              </w:rPr>
              <w:t>项</w:t>
            </w:r>
          </w:p>
        </w:tc>
        <w:tc>
          <w:tcPr>
            <w:tcW w:w="1080" w:type="dxa"/>
            <w:tcBorders>
              <w:bottom w:val="single" w:sz="6" w:space="0" w:color="auto"/>
            </w:tcBorders>
            <w:vAlign w:val="center"/>
          </w:tcPr>
          <w:p w:rsidR="002110A0" w:rsidRPr="00F45BC0" w:rsidRDefault="002110A0" w:rsidP="00622A8C">
            <w:pPr>
              <w:spacing w:afterLines="20" w:line="288" w:lineRule="auto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15</w:t>
            </w:r>
            <w:r>
              <w:rPr>
                <w:rFonts w:ascii="宋体" w:hAnsi="宋体" w:hint="eastAsia"/>
                <w:color w:val="000000"/>
                <w:sz w:val="24"/>
              </w:rPr>
              <w:t>分</w:t>
            </w:r>
          </w:p>
        </w:tc>
      </w:tr>
      <w:tr w:rsidR="002110A0" w:rsidRPr="00F45BC0" w:rsidTr="00766AA0">
        <w:trPr>
          <w:cantSplit/>
          <w:trHeight w:val="510"/>
        </w:trPr>
        <w:tc>
          <w:tcPr>
            <w:tcW w:w="1440" w:type="dxa"/>
            <w:vMerge/>
            <w:vAlign w:val="center"/>
          </w:tcPr>
          <w:p w:rsidR="002110A0" w:rsidRPr="00F45BC0" w:rsidRDefault="002110A0" w:rsidP="00622A8C">
            <w:pPr>
              <w:spacing w:afterLines="20" w:line="288" w:lineRule="auto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6480" w:type="dxa"/>
            <w:tcBorders>
              <w:top w:val="single" w:sz="6" w:space="0" w:color="auto"/>
            </w:tcBorders>
            <w:vAlign w:val="center"/>
          </w:tcPr>
          <w:p w:rsidR="002110A0" w:rsidRPr="00F45BC0" w:rsidRDefault="002110A0" w:rsidP="00622A8C">
            <w:pPr>
              <w:spacing w:afterLines="20" w:line="288" w:lineRule="auto"/>
              <w:rPr>
                <w:rFonts w:ascii="宋体"/>
                <w:color w:val="000000"/>
                <w:sz w:val="24"/>
              </w:rPr>
            </w:pPr>
            <w:r w:rsidRPr="00F45BC0">
              <w:rPr>
                <w:rFonts w:ascii="宋体" w:hAnsi="宋体" w:hint="eastAsia"/>
                <w:color w:val="000000"/>
                <w:sz w:val="24"/>
              </w:rPr>
              <w:t>完成基本要求</w:t>
            </w:r>
            <w:r>
              <w:rPr>
                <w:rFonts w:ascii="宋体" w:hAnsi="宋体" w:hint="eastAsia"/>
                <w:color w:val="000000"/>
                <w:sz w:val="24"/>
              </w:rPr>
              <w:t>（</w:t>
            </w:r>
            <w:r>
              <w:rPr>
                <w:rFonts w:ascii="宋体" w:hAnsi="宋体"/>
                <w:color w:val="000000"/>
                <w:sz w:val="24"/>
              </w:rPr>
              <w:t>4</w:t>
            </w:r>
            <w:r>
              <w:rPr>
                <w:rFonts w:ascii="宋体" w:hAnsi="宋体" w:hint="eastAsia"/>
                <w:color w:val="000000"/>
                <w:sz w:val="24"/>
              </w:rPr>
              <w:t>）</w:t>
            </w:r>
            <w:r w:rsidRPr="00F45BC0">
              <w:rPr>
                <w:rFonts w:ascii="宋体" w:hAnsi="宋体" w:hint="eastAsia"/>
                <w:color w:val="000000"/>
                <w:sz w:val="24"/>
              </w:rPr>
              <w:t>项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vAlign w:val="center"/>
          </w:tcPr>
          <w:p w:rsidR="002110A0" w:rsidRDefault="002110A0" w:rsidP="00622A8C">
            <w:pPr>
              <w:spacing w:afterLines="20" w:line="288" w:lineRule="auto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5</w:t>
            </w:r>
            <w:r>
              <w:rPr>
                <w:rFonts w:ascii="宋体" w:hAnsi="宋体" w:hint="eastAsia"/>
                <w:color w:val="000000"/>
                <w:sz w:val="24"/>
              </w:rPr>
              <w:t>分</w:t>
            </w:r>
          </w:p>
        </w:tc>
      </w:tr>
      <w:tr w:rsidR="002110A0" w:rsidRPr="00F45BC0">
        <w:trPr>
          <w:cantSplit/>
        </w:trPr>
        <w:tc>
          <w:tcPr>
            <w:tcW w:w="1440" w:type="dxa"/>
            <w:vMerge/>
            <w:vAlign w:val="center"/>
          </w:tcPr>
          <w:p w:rsidR="002110A0" w:rsidRPr="00F45BC0" w:rsidRDefault="002110A0" w:rsidP="00622A8C">
            <w:pPr>
              <w:spacing w:afterLines="20" w:line="288" w:lineRule="auto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6480" w:type="dxa"/>
            <w:vAlign w:val="center"/>
          </w:tcPr>
          <w:p w:rsidR="002110A0" w:rsidRPr="00F45BC0" w:rsidRDefault="002110A0" w:rsidP="00622A8C">
            <w:pPr>
              <w:spacing w:afterLines="20" w:line="288" w:lineRule="auto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总分</w:t>
            </w:r>
          </w:p>
        </w:tc>
        <w:tc>
          <w:tcPr>
            <w:tcW w:w="1080" w:type="dxa"/>
            <w:vAlign w:val="center"/>
          </w:tcPr>
          <w:p w:rsidR="002110A0" w:rsidRPr="00F45BC0" w:rsidRDefault="002110A0" w:rsidP="00622A8C">
            <w:pPr>
              <w:spacing w:afterLines="20" w:line="288" w:lineRule="auto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50</w:t>
            </w:r>
            <w:r>
              <w:rPr>
                <w:rFonts w:ascii="宋体" w:hAnsi="宋体" w:hint="eastAsia"/>
                <w:color w:val="000000"/>
                <w:sz w:val="24"/>
              </w:rPr>
              <w:t>分</w:t>
            </w:r>
          </w:p>
        </w:tc>
      </w:tr>
      <w:tr w:rsidR="002110A0" w:rsidRPr="00F45BC0">
        <w:trPr>
          <w:cantSplit/>
        </w:trPr>
        <w:tc>
          <w:tcPr>
            <w:tcW w:w="1440" w:type="dxa"/>
            <w:vMerge w:val="restart"/>
            <w:vAlign w:val="center"/>
          </w:tcPr>
          <w:p w:rsidR="002110A0" w:rsidRPr="00F45BC0" w:rsidRDefault="002110A0" w:rsidP="00622A8C">
            <w:pPr>
              <w:spacing w:afterLines="20" w:line="288" w:lineRule="auto"/>
              <w:jc w:val="center"/>
              <w:rPr>
                <w:rFonts w:ascii="宋体"/>
                <w:color w:val="000000"/>
                <w:sz w:val="24"/>
              </w:rPr>
            </w:pPr>
            <w:r w:rsidRPr="00F45BC0">
              <w:rPr>
                <w:rFonts w:ascii="宋体" w:hAnsi="宋体" w:hint="eastAsia"/>
                <w:color w:val="000000"/>
                <w:sz w:val="24"/>
              </w:rPr>
              <w:t>发挥部分</w:t>
            </w:r>
          </w:p>
        </w:tc>
        <w:tc>
          <w:tcPr>
            <w:tcW w:w="6480" w:type="dxa"/>
            <w:vAlign w:val="center"/>
          </w:tcPr>
          <w:p w:rsidR="002110A0" w:rsidRPr="00F45BC0" w:rsidRDefault="002110A0" w:rsidP="00622A8C">
            <w:pPr>
              <w:spacing w:afterLines="20" w:line="288" w:lineRule="auto"/>
              <w:rPr>
                <w:rFonts w:ascii="宋体"/>
                <w:color w:val="000000"/>
                <w:sz w:val="24"/>
              </w:rPr>
            </w:pPr>
            <w:r w:rsidRPr="00F45BC0">
              <w:rPr>
                <w:rFonts w:ascii="宋体" w:hAnsi="宋体" w:hint="eastAsia"/>
                <w:color w:val="000000"/>
                <w:sz w:val="24"/>
              </w:rPr>
              <w:t>完成发挥部分第（</w:t>
            </w:r>
            <w:r w:rsidRPr="00F45BC0">
              <w:rPr>
                <w:rFonts w:ascii="宋体" w:hAnsi="宋体"/>
                <w:color w:val="000000"/>
                <w:sz w:val="24"/>
              </w:rPr>
              <w:t>1</w:t>
            </w:r>
            <w:r w:rsidRPr="00F45BC0">
              <w:rPr>
                <w:rFonts w:ascii="宋体" w:hAnsi="宋体" w:hint="eastAsia"/>
                <w:color w:val="000000"/>
                <w:sz w:val="24"/>
              </w:rPr>
              <w:t>）项</w:t>
            </w:r>
          </w:p>
        </w:tc>
        <w:tc>
          <w:tcPr>
            <w:tcW w:w="1080" w:type="dxa"/>
            <w:vAlign w:val="center"/>
          </w:tcPr>
          <w:p w:rsidR="002110A0" w:rsidRPr="00F45BC0" w:rsidRDefault="002110A0" w:rsidP="00622A8C">
            <w:pPr>
              <w:spacing w:afterLines="20" w:line="288" w:lineRule="auto"/>
              <w:jc w:val="center"/>
              <w:rPr>
                <w:rFonts w:ascii="宋体"/>
                <w:color w:val="000000"/>
                <w:sz w:val="24"/>
              </w:rPr>
            </w:pPr>
            <w:r w:rsidRPr="00F45BC0">
              <w:rPr>
                <w:rFonts w:ascii="宋体" w:hAnsi="宋体"/>
                <w:color w:val="000000"/>
                <w:sz w:val="24"/>
              </w:rPr>
              <w:t>1</w:t>
            </w:r>
            <w:r>
              <w:rPr>
                <w:rFonts w:ascii="宋体"/>
                <w:color w:val="000000"/>
                <w:sz w:val="24"/>
              </w:rPr>
              <w:t>0</w:t>
            </w:r>
          </w:p>
        </w:tc>
      </w:tr>
      <w:tr w:rsidR="002110A0" w:rsidRPr="00F45BC0">
        <w:trPr>
          <w:cantSplit/>
        </w:trPr>
        <w:tc>
          <w:tcPr>
            <w:tcW w:w="1440" w:type="dxa"/>
            <w:vMerge/>
            <w:vAlign w:val="center"/>
          </w:tcPr>
          <w:p w:rsidR="002110A0" w:rsidRPr="00F45BC0" w:rsidRDefault="002110A0" w:rsidP="00622A8C">
            <w:pPr>
              <w:spacing w:afterLines="20" w:line="288" w:lineRule="auto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6480" w:type="dxa"/>
            <w:vAlign w:val="center"/>
          </w:tcPr>
          <w:p w:rsidR="002110A0" w:rsidRPr="00F45BC0" w:rsidRDefault="002110A0" w:rsidP="00622A8C">
            <w:pPr>
              <w:spacing w:afterLines="20" w:line="288" w:lineRule="auto"/>
              <w:rPr>
                <w:rFonts w:ascii="宋体"/>
                <w:color w:val="000000"/>
                <w:sz w:val="24"/>
              </w:rPr>
            </w:pPr>
            <w:r w:rsidRPr="00F45BC0">
              <w:rPr>
                <w:rFonts w:ascii="宋体" w:hAnsi="宋体" w:hint="eastAsia"/>
                <w:color w:val="000000"/>
                <w:sz w:val="24"/>
              </w:rPr>
              <w:t>完成发挥部分第（</w:t>
            </w:r>
            <w:r w:rsidRPr="00F45BC0">
              <w:rPr>
                <w:rFonts w:ascii="宋体" w:hAnsi="宋体"/>
                <w:color w:val="000000"/>
                <w:sz w:val="24"/>
              </w:rPr>
              <w:t>2</w:t>
            </w:r>
            <w:r w:rsidRPr="00F45BC0">
              <w:rPr>
                <w:rFonts w:ascii="宋体" w:hAnsi="宋体" w:hint="eastAsia"/>
                <w:color w:val="000000"/>
                <w:sz w:val="24"/>
              </w:rPr>
              <w:t>）项</w:t>
            </w:r>
          </w:p>
        </w:tc>
        <w:tc>
          <w:tcPr>
            <w:tcW w:w="1080" w:type="dxa"/>
            <w:vAlign w:val="center"/>
          </w:tcPr>
          <w:p w:rsidR="002110A0" w:rsidRPr="00F45BC0" w:rsidRDefault="002110A0" w:rsidP="00622A8C">
            <w:pPr>
              <w:spacing w:afterLines="20" w:line="288" w:lineRule="auto"/>
              <w:jc w:val="center"/>
              <w:rPr>
                <w:rFonts w:ascii="宋体"/>
                <w:color w:val="000000"/>
                <w:sz w:val="24"/>
              </w:rPr>
            </w:pPr>
            <w:r w:rsidRPr="00F45BC0">
              <w:rPr>
                <w:rFonts w:ascii="宋体" w:hAnsi="宋体"/>
                <w:color w:val="000000"/>
                <w:sz w:val="24"/>
              </w:rPr>
              <w:t>15</w:t>
            </w:r>
          </w:p>
        </w:tc>
      </w:tr>
      <w:tr w:rsidR="002110A0" w:rsidRPr="00F45BC0">
        <w:trPr>
          <w:cantSplit/>
        </w:trPr>
        <w:tc>
          <w:tcPr>
            <w:tcW w:w="1440" w:type="dxa"/>
            <w:vMerge/>
            <w:vAlign w:val="center"/>
          </w:tcPr>
          <w:p w:rsidR="002110A0" w:rsidRPr="00F45BC0" w:rsidRDefault="002110A0" w:rsidP="00622A8C">
            <w:pPr>
              <w:spacing w:afterLines="20" w:line="288" w:lineRule="auto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6480" w:type="dxa"/>
            <w:vAlign w:val="center"/>
          </w:tcPr>
          <w:p w:rsidR="002110A0" w:rsidRPr="00F45BC0" w:rsidRDefault="002110A0" w:rsidP="00622A8C">
            <w:pPr>
              <w:spacing w:afterLines="20" w:line="288" w:lineRule="auto"/>
              <w:rPr>
                <w:rFonts w:ascii="宋体"/>
                <w:color w:val="000000"/>
                <w:sz w:val="24"/>
              </w:rPr>
            </w:pPr>
            <w:r w:rsidRPr="00F45BC0">
              <w:rPr>
                <w:rFonts w:ascii="宋体" w:hAnsi="宋体" w:hint="eastAsia"/>
                <w:color w:val="000000"/>
                <w:sz w:val="24"/>
              </w:rPr>
              <w:t>完成发挥部分第（</w:t>
            </w:r>
            <w:r w:rsidRPr="00F45BC0">
              <w:rPr>
                <w:rFonts w:ascii="宋体" w:hAnsi="宋体"/>
                <w:color w:val="000000"/>
                <w:sz w:val="24"/>
              </w:rPr>
              <w:t>3</w:t>
            </w:r>
            <w:r w:rsidRPr="00F45BC0">
              <w:rPr>
                <w:rFonts w:ascii="宋体" w:hAnsi="宋体" w:hint="eastAsia"/>
                <w:color w:val="000000"/>
                <w:sz w:val="24"/>
              </w:rPr>
              <w:t>）项</w:t>
            </w:r>
          </w:p>
        </w:tc>
        <w:tc>
          <w:tcPr>
            <w:tcW w:w="1080" w:type="dxa"/>
            <w:vAlign w:val="center"/>
          </w:tcPr>
          <w:p w:rsidR="002110A0" w:rsidRPr="00F45BC0" w:rsidRDefault="002110A0" w:rsidP="00622A8C">
            <w:pPr>
              <w:spacing w:afterLines="20" w:line="288" w:lineRule="auto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20</w:t>
            </w:r>
          </w:p>
        </w:tc>
      </w:tr>
      <w:tr w:rsidR="002110A0" w:rsidRPr="00F45BC0">
        <w:trPr>
          <w:cantSplit/>
        </w:trPr>
        <w:tc>
          <w:tcPr>
            <w:tcW w:w="1440" w:type="dxa"/>
            <w:vMerge/>
            <w:vAlign w:val="center"/>
          </w:tcPr>
          <w:p w:rsidR="002110A0" w:rsidRPr="00F45BC0" w:rsidRDefault="002110A0" w:rsidP="00622A8C">
            <w:pPr>
              <w:spacing w:afterLines="20" w:line="288" w:lineRule="auto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6480" w:type="dxa"/>
            <w:vAlign w:val="center"/>
          </w:tcPr>
          <w:p w:rsidR="002110A0" w:rsidRPr="00F45BC0" w:rsidRDefault="002110A0" w:rsidP="00622A8C">
            <w:pPr>
              <w:spacing w:afterLines="20" w:line="288" w:lineRule="auto"/>
              <w:rPr>
                <w:rFonts w:ascii="宋体"/>
                <w:color w:val="000000"/>
                <w:sz w:val="24"/>
              </w:rPr>
            </w:pPr>
            <w:r w:rsidRPr="00F45BC0">
              <w:rPr>
                <w:rFonts w:ascii="宋体" w:hAnsi="宋体" w:hint="eastAsia"/>
                <w:color w:val="000000"/>
                <w:sz w:val="24"/>
              </w:rPr>
              <w:t>其他</w:t>
            </w:r>
          </w:p>
        </w:tc>
        <w:tc>
          <w:tcPr>
            <w:tcW w:w="1080" w:type="dxa"/>
            <w:vAlign w:val="center"/>
          </w:tcPr>
          <w:p w:rsidR="002110A0" w:rsidRPr="00F45BC0" w:rsidRDefault="002110A0" w:rsidP="00622A8C">
            <w:pPr>
              <w:spacing w:afterLines="20" w:line="288" w:lineRule="auto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5</w:t>
            </w:r>
          </w:p>
        </w:tc>
      </w:tr>
      <w:tr w:rsidR="002110A0" w:rsidRPr="00F45BC0">
        <w:trPr>
          <w:cantSplit/>
        </w:trPr>
        <w:tc>
          <w:tcPr>
            <w:tcW w:w="1440" w:type="dxa"/>
            <w:vMerge/>
            <w:vAlign w:val="center"/>
          </w:tcPr>
          <w:p w:rsidR="002110A0" w:rsidRPr="00F45BC0" w:rsidRDefault="002110A0" w:rsidP="00622A8C">
            <w:pPr>
              <w:spacing w:afterLines="20" w:line="288" w:lineRule="auto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6480" w:type="dxa"/>
            <w:vAlign w:val="center"/>
          </w:tcPr>
          <w:p w:rsidR="002110A0" w:rsidRPr="00F45BC0" w:rsidRDefault="002110A0" w:rsidP="00622A8C">
            <w:pPr>
              <w:spacing w:afterLines="20" w:line="288" w:lineRule="auto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总分</w:t>
            </w:r>
          </w:p>
        </w:tc>
        <w:tc>
          <w:tcPr>
            <w:tcW w:w="1080" w:type="dxa"/>
            <w:vAlign w:val="center"/>
          </w:tcPr>
          <w:p w:rsidR="002110A0" w:rsidRPr="00F45BC0" w:rsidRDefault="002110A0" w:rsidP="00622A8C">
            <w:pPr>
              <w:spacing w:afterLines="20" w:line="288" w:lineRule="auto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50</w:t>
            </w:r>
            <w:r>
              <w:rPr>
                <w:rFonts w:ascii="宋体" w:hAnsi="宋体" w:hint="eastAsia"/>
                <w:color w:val="000000"/>
                <w:sz w:val="24"/>
              </w:rPr>
              <w:t>分</w:t>
            </w:r>
          </w:p>
        </w:tc>
      </w:tr>
    </w:tbl>
    <w:p w:rsidR="002110A0" w:rsidRPr="00F45BC0" w:rsidRDefault="002110A0" w:rsidP="005B51D2">
      <w:pPr>
        <w:spacing w:afterLines="20" w:line="360" w:lineRule="auto"/>
        <w:rPr>
          <w:rFonts w:ascii="宋体"/>
          <w:color w:val="000000"/>
        </w:rPr>
      </w:pPr>
    </w:p>
    <w:sectPr w:rsidR="002110A0" w:rsidRPr="00F45BC0" w:rsidSect="00E820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0A0" w:rsidRDefault="002110A0">
      <w:r>
        <w:separator/>
      </w:r>
    </w:p>
  </w:endnote>
  <w:endnote w:type="continuationSeparator" w:id="0">
    <w:p w:rsidR="002110A0" w:rsidRDefault="002110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华文中宋">
    <w:altName w:val="Batang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STLiti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SimSu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TZhongsong">
    <w:altName w:val="Batang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0A0" w:rsidRDefault="002110A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110A0" w:rsidRDefault="002110A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0A0" w:rsidRDefault="002110A0">
    <w:pPr>
      <w:pStyle w:val="Footer"/>
      <w:framePr w:w="453" w:wrap="around" w:vAnchor="text" w:hAnchor="page" w:xAlign="center" w:y="2"/>
      <w:rPr>
        <w:rStyle w:val="PageNumber"/>
        <w:b/>
      </w:rPr>
    </w:pPr>
    <w:r>
      <w:rPr>
        <w:rStyle w:val="PageNumber"/>
        <w:b/>
      </w:rPr>
      <w:fldChar w:fldCharType="begin"/>
    </w:r>
    <w:r>
      <w:rPr>
        <w:rStyle w:val="PageNumber"/>
        <w:b/>
      </w:rPr>
      <w:instrText xml:space="preserve">PAGE  </w:instrText>
    </w:r>
    <w:r>
      <w:rPr>
        <w:rStyle w:val="PageNumber"/>
        <w:b/>
      </w:rPr>
      <w:fldChar w:fldCharType="separate"/>
    </w:r>
    <w:r>
      <w:rPr>
        <w:rStyle w:val="PageNumber"/>
        <w:b/>
        <w:noProof/>
      </w:rPr>
      <w:t>- 1 -</w:t>
    </w:r>
    <w:r>
      <w:rPr>
        <w:rStyle w:val="PageNumber"/>
        <w:b/>
      </w:rPr>
      <w:fldChar w:fldCharType="end"/>
    </w:r>
  </w:p>
  <w:p w:rsidR="002110A0" w:rsidRDefault="002110A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0A0" w:rsidRDefault="002110A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0A0" w:rsidRDefault="002110A0">
      <w:r>
        <w:separator/>
      </w:r>
    </w:p>
  </w:footnote>
  <w:footnote w:type="continuationSeparator" w:id="0">
    <w:p w:rsidR="002110A0" w:rsidRDefault="002110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0A0" w:rsidRDefault="002110A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0A0" w:rsidRDefault="002110A0" w:rsidP="00E820A0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0A0" w:rsidRDefault="002110A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07AF2"/>
    <w:rsid w:val="0001727B"/>
    <w:rsid w:val="000336AA"/>
    <w:rsid w:val="00040201"/>
    <w:rsid w:val="00046671"/>
    <w:rsid w:val="000803DB"/>
    <w:rsid w:val="000B24E2"/>
    <w:rsid w:val="000C50B5"/>
    <w:rsid w:val="000F6126"/>
    <w:rsid w:val="00102CA1"/>
    <w:rsid w:val="00147C98"/>
    <w:rsid w:val="00172A27"/>
    <w:rsid w:val="002079FE"/>
    <w:rsid w:val="002110A0"/>
    <w:rsid w:val="00263D38"/>
    <w:rsid w:val="0027405A"/>
    <w:rsid w:val="002A239D"/>
    <w:rsid w:val="002B2CBD"/>
    <w:rsid w:val="002B7E22"/>
    <w:rsid w:val="002D0A26"/>
    <w:rsid w:val="003843B0"/>
    <w:rsid w:val="00394DE8"/>
    <w:rsid w:val="003A4635"/>
    <w:rsid w:val="003B5217"/>
    <w:rsid w:val="003C6DE8"/>
    <w:rsid w:val="0042167B"/>
    <w:rsid w:val="00475066"/>
    <w:rsid w:val="004952CA"/>
    <w:rsid w:val="004B6C72"/>
    <w:rsid w:val="004F11E9"/>
    <w:rsid w:val="00507DF9"/>
    <w:rsid w:val="005434F5"/>
    <w:rsid w:val="005B51D2"/>
    <w:rsid w:val="005E132A"/>
    <w:rsid w:val="00622A8C"/>
    <w:rsid w:val="00644F9C"/>
    <w:rsid w:val="00684312"/>
    <w:rsid w:val="006A671C"/>
    <w:rsid w:val="006B4AA1"/>
    <w:rsid w:val="0071252F"/>
    <w:rsid w:val="007305CC"/>
    <w:rsid w:val="00735F47"/>
    <w:rsid w:val="00736399"/>
    <w:rsid w:val="00737003"/>
    <w:rsid w:val="00763A27"/>
    <w:rsid w:val="00766AA0"/>
    <w:rsid w:val="00771B9D"/>
    <w:rsid w:val="00786B45"/>
    <w:rsid w:val="00840972"/>
    <w:rsid w:val="00873029"/>
    <w:rsid w:val="00893FC4"/>
    <w:rsid w:val="008A2B54"/>
    <w:rsid w:val="008B1DC7"/>
    <w:rsid w:val="008B7D94"/>
    <w:rsid w:val="008C5CF8"/>
    <w:rsid w:val="008F0FA3"/>
    <w:rsid w:val="00904CA3"/>
    <w:rsid w:val="009224AD"/>
    <w:rsid w:val="0093002C"/>
    <w:rsid w:val="009616C0"/>
    <w:rsid w:val="00992459"/>
    <w:rsid w:val="009C55E2"/>
    <w:rsid w:val="009D6753"/>
    <w:rsid w:val="009E1342"/>
    <w:rsid w:val="009E4042"/>
    <w:rsid w:val="00A2482D"/>
    <w:rsid w:val="00AE3FF1"/>
    <w:rsid w:val="00AE55B7"/>
    <w:rsid w:val="00B11E80"/>
    <w:rsid w:val="00BA0E66"/>
    <w:rsid w:val="00BB0DBC"/>
    <w:rsid w:val="00BC0055"/>
    <w:rsid w:val="00BF46D8"/>
    <w:rsid w:val="00C3142F"/>
    <w:rsid w:val="00D019B5"/>
    <w:rsid w:val="00D72EAB"/>
    <w:rsid w:val="00D85B43"/>
    <w:rsid w:val="00DA6B5A"/>
    <w:rsid w:val="00DD1B63"/>
    <w:rsid w:val="00E379ED"/>
    <w:rsid w:val="00E60BD5"/>
    <w:rsid w:val="00E820A0"/>
    <w:rsid w:val="00EB1BD6"/>
    <w:rsid w:val="00EC5AE5"/>
    <w:rsid w:val="00ED36B6"/>
    <w:rsid w:val="00ED5C76"/>
    <w:rsid w:val="00EE4934"/>
    <w:rsid w:val="00EF52FC"/>
    <w:rsid w:val="00F03EDA"/>
    <w:rsid w:val="00F379FF"/>
    <w:rsid w:val="00F45BC0"/>
    <w:rsid w:val="00FC7FC1"/>
    <w:rsid w:val="00FD7AA3"/>
    <w:rsid w:val="00FF7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342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rsid w:val="009E1342"/>
    <w:rPr>
      <w:rFonts w:cs="Times New Roman"/>
    </w:rPr>
  </w:style>
  <w:style w:type="paragraph" w:styleId="Header">
    <w:name w:val="header"/>
    <w:basedOn w:val="Normal"/>
    <w:link w:val="HeaderChar"/>
    <w:uiPriority w:val="99"/>
    <w:rsid w:val="009E13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9E13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rsid w:val="009E134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My%20Documents\Norm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496</TotalTime>
  <Pages>3</Pages>
  <Words>231</Words>
  <Characters>1323</Characters>
  <Application>Microsoft Office Outlook</Application>
  <DocSecurity>0</DocSecurity>
  <Lines>0</Lines>
  <Paragraphs>0</Paragraphs>
  <ScaleCrop>false</ScaleCrop>
  <Company>bit502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题目  电压控制振荡器</dc:title>
  <dc:subject/>
  <dc:creator>hanli</dc:creator>
  <cp:keywords/>
  <dc:description/>
  <cp:lastModifiedBy>LinShengNan</cp:lastModifiedBy>
  <cp:revision>7</cp:revision>
  <dcterms:created xsi:type="dcterms:W3CDTF">2014-06-28T08:50:00Z</dcterms:created>
  <dcterms:modified xsi:type="dcterms:W3CDTF">2014-08-29T08:17:00Z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2052-8.1.0.3238</vt:lpwstr>
  </property>
</Properties>
</file>